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2162" w14:textId="69552E96" w:rsidR="00434B1F" w:rsidRDefault="008B3291" w:rsidP="00B440DB">
      <w:r>
        <w:rPr>
          <w:noProof/>
          <w:lang w:eastAsia="sk-SK"/>
        </w:rPr>
        <w:drawing>
          <wp:inline distT="0" distB="0" distL="0" distR="0" wp14:anchorId="4C061620" wp14:editId="28AF54CE">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117C985A" w14:textId="77777777" w:rsidR="00434B1F" w:rsidRDefault="00434B1F" w:rsidP="00B440DB">
      <w:pPr>
        <w:jc w:val="center"/>
        <w:rPr>
          <w:rFonts w:ascii="Times New Roman" w:hAnsi="Times New Roman"/>
          <w:sz w:val="24"/>
          <w:szCs w:val="24"/>
        </w:rPr>
      </w:pPr>
    </w:p>
    <w:p w14:paraId="73ED6FD0" w14:textId="77777777" w:rsidR="00434B1F" w:rsidRPr="002E3F1A" w:rsidRDefault="00434B1F" w:rsidP="00B440DB">
      <w:pPr>
        <w:jc w:val="center"/>
        <w:rPr>
          <w:rFonts w:ascii="Times New Roman" w:hAnsi="Times New Roman"/>
          <w:b/>
          <w:sz w:val="28"/>
          <w:szCs w:val="28"/>
        </w:rPr>
      </w:pPr>
      <w:r>
        <w:rPr>
          <w:rFonts w:ascii="Times New Roman" w:hAnsi="Times New Roman"/>
          <w:b/>
          <w:sz w:val="28"/>
          <w:szCs w:val="28"/>
        </w:rPr>
        <w:t xml:space="preserve">Písomný výstup pedagogického klubu </w:t>
      </w:r>
    </w:p>
    <w:p w14:paraId="76E76476" w14:textId="77777777" w:rsidR="00434B1F" w:rsidRPr="00B440DB" w:rsidRDefault="00434B1F" w:rsidP="00B440DB">
      <w:pPr>
        <w:jc w:val="center"/>
        <w:rPr>
          <w:rFonts w:ascii="Times New Roman" w:hAnsi="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424186" w:rsidRPr="00E66FFE" w14:paraId="29A8BE21" w14:textId="77777777" w:rsidTr="00424186">
        <w:tc>
          <w:tcPr>
            <w:tcW w:w="4606" w:type="dxa"/>
          </w:tcPr>
          <w:p w14:paraId="26060445"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Prioritná os</w:t>
            </w:r>
          </w:p>
        </w:tc>
        <w:tc>
          <w:tcPr>
            <w:tcW w:w="4606" w:type="dxa"/>
          </w:tcPr>
          <w:p w14:paraId="4FDE9937" w14:textId="77777777" w:rsidR="00424186" w:rsidRPr="001E068F" w:rsidRDefault="00424186" w:rsidP="00424186">
            <w:pPr>
              <w:tabs>
                <w:tab w:val="left" w:pos="4007"/>
              </w:tabs>
              <w:spacing w:after="0" w:line="240" w:lineRule="auto"/>
              <w:rPr>
                <w:rFonts w:ascii="Times New Roman" w:hAnsi="Times New Roman"/>
              </w:rPr>
            </w:pPr>
            <w:r w:rsidRPr="001E068F">
              <w:rPr>
                <w:rFonts w:ascii="Times New Roman" w:hAnsi="Times New Roman"/>
              </w:rPr>
              <w:t>Vzdelávanie</w:t>
            </w:r>
          </w:p>
        </w:tc>
      </w:tr>
      <w:tr w:rsidR="00424186" w:rsidRPr="00E66FFE" w14:paraId="306F0A8B" w14:textId="77777777" w:rsidTr="00424186">
        <w:tc>
          <w:tcPr>
            <w:tcW w:w="4606" w:type="dxa"/>
          </w:tcPr>
          <w:p w14:paraId="4992C816" w14:textId="77777777" w:rsidR="00424186" w:rsidRPr="00E66FFE" w:rsidRDefault="00424186" w:rsidP="004C6782">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Špecifický cieľ</w:t>
            </w:r>
          </w:p>
        </w:tc>
        <w:tc>
          <w:tcPr>
            <w:tcW w:w="4606" w:type="dxa"/>
          </w:tcPr>
          <w:p w14:paraId="1F12D481" w14:textId="77777777" w:rsidR="00424186" w:rsidRPr="006E7C8E" w:rsidRDefault="00424186" w:rsidP="00424186">
            <w:pPr>
              <w:tabs>
                <w:tab w:val="left" w:pos="4007"/>
              </w:tabs>
              <w:spacing w:after="0" w:line="240" w:lineRule="auto"/>
              <w:jc w:val="both"/>
              <w:rPr>
                <w:rFonts w:ascii="Times New Roman" w:hAnsi="Times New Roman"/>
              </w:rPr>
            </w:pPr>
            <w:r w:rsidRPr="007C5802">
              <w:rPr>
                <w:rFonts w:ascii="Times New Roman" w:hAnsi="Times New Roman"/>
              </w:rPr>
              <w:t>1.2.1 Zvýšiť kvalitu odborného vzdelávania a prípravy reflektujúc potreby trhu práce</w:t>
            </w:r>
          </w:p>
        </w:tc>
      </w:tr>
      <w:tr w:rsidR="00424186" w:rsidRPr="00E66FFE" w14:paraId="7A89EC6E" w14:textId="77777777" w:rsidTr="00424186">
        <w:tc>
          <w:tcPr>
            <w:tcW w:w="4606" w:type="dxa"/>
          </w:tcPr>
          <w:p w14:paraId="2EF43A62" w14:textId="77777777" w:rsidR="00424186" w:rsidRPr="00E66FFE" w:rsidRDefault="00424186" w:rsidP="004C6782">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Prijímateľ</w:t>
            </w:r>
          </w:p>
        </w:tc>
        <w:tc>
          <w:tcPr>
            <w:tcW w:w="4606" w:type="dxa"/>
          </w:tcPr>
          <w:p w14:paraId="6A708ACE" w14:textId="77777777" w:rsidR="00424186" w:rsidRPr="001E068F" w:rsidRDefault="00424186" w:rsidP="00424186">
            <w:pPr>
              <w:tabs>
                <w:tab w:val="left" w:pos="4007"/>
              </w:tabs>
              <w:spacing w:after="0" w:line="240" w:lineRule="auto"/>
            </w:pPr>
            <w:r>
              <w:t>Súkromná stredná odborná škola -ELBA, Smetanova 2, Prešov</w:t>
            </w:r>
          </w:p>
        </w:tc>
      </w:tr>
      <w:tr w:rsidR="00424186" w:rsidRPr="00E66FFE" w14:paraId="53F5C8E8" w14:textId="77777777" w:rsidTr="00424186">
        <w:tc>
          <w:tcPr>
            <w:tcW w:w="4606" w:type="dxa"/>
          </w:tcPr>
          <w:p w14:paraId="184031DF" w14:textId="77777777" w:rsidR="00424186" w:rsidRPr="00E66FFE" w:rsidRDefault="00424186" w:rsidP="004C6782">
            <w:pPr>
              <w:pStyle w:val="Odsekzoznamu"/>
              <w:numPr>
                <w:ilvl w:val="0"/>
                <w:numId w:val="5"/>
              </w:numPr>
              <w:tabs>
                <w:tab w:val="left" w:pos="720"/>
              </w:tabs>
              <w:spacing w:after="0" w:line="240" w:lineRule="auto"/>
              <w:rPr>
                <w:rFonts w:ascii="Times New Roman" w:hAnsi="Times New Roman"/>
              </w:rPr>
            </w:pPr>
            <w:r w:rsidRPr="00E66FFE">
              <w:rPr>
                <w:rFonts w:ascii="Times New Roman" w:hAnsi="Times New Roman"/>
              </w:rPr>
              <w:t>Názov projektu</w:t>
            </w:r>
          </w:p>
        </w:tc>
        <w:tc>
          <w:tcPr>
            <w:tcW w:w="4606" w:type="dxa"/>
          </w:tcPr>
          <w:p w14:paraId="71C5FFDE" w14:textId="77777777" w:rsidR="00424186" w:rsidRPr="001E068F" w:rsidRDefault="00424186" w:rsidP="00424186">
            <w:pPr>
              <w:tabs>
                <w:tab w:val="left" w:pos="4007"/>
              </w:tabs>
              <w:spacing w:after="0" w:line="240" w:lineRule="auto"/>
            </w:pPr>
            <w:r>
              <w:t>Vzdelávanie 4.0 – prepojenie teórie s praxou</w:t>
            </w:r>
          </w:p>
        </w:tc>
      </w:tr>
      <w:tr w:rsidR="00424186" w:rsidRPr="00E66FFE" w14:paraId="723A82E5" w14:textId="77777777" w:rsidTr="00424186">
        <w:tc>
          <w:tcPr>
            <w:tcW w:w="4606" w:type="dxa"/>
          </w:tcPr>
          <w:p w14:paraId="17293D6E"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Kód projektu  ITMS2014+</w:t>
            </w:r>
          </w:p>
        </w:tc>
        <w:tc>
          <w:tcPr>
            <w:tcW w:w="4606" w:type="dxa"/>
          </w:tcPr>
          <w:p w14:paraId="242673F0" w14:textId="77777777" w:rsidR="00424186" w:rsidRPr="001E068F" w:rsidRDefault="00424186" w:rsidP="00424186">
            <w:pPr>
              <w:tabs>
                <w:tab w:val="left" w:pos="4007"/>
              </w:tabs>
              <w:spacing w:after="0" w:line="240" w:lineRule="auto"/>
            </w:pPr>
            <w:r>
              <w:t>312011ADL9</w:t>
            </w:r>
          </w:p>
        </w:tc>
      </w:tr>
      <w:tr w:rsidR="00424186" w:rsidRPr="00E66FFE" w14:paraId="57CC528E" w14:textId="77777777" w:rsidTr="00424186">
        <w:tc>
          <w:tcPr>
            <w:tcW w:w="4606" w:type="dxa"/>
          </w:tcPr>
          <w:p w14:paraId="49BC7AAF" w14:textId="77777777" w:rsidR="00424186" w:rsidRPr="00E66FFE" w:rsidRDefault="00424186" w:rsidP="004C6782">
            <w:pPr>
              <w:pStyle w:val="Odsekzoznamu"/>
              <w:numPr>
                <w:ilvl w:val="0"/>
                <w:numId w:val="5"/>
              </w:numPr>
              <w:tabs>
                <w:tab w:val="left" w:pos="1134"/>
              </w:tabs>
              <w:spacing w:after="0" w:line="240" w:lineRule="auto"/>
              <w:rPr>
                <w:rFonts w:ascii="Times New Roman" w:hAnsi="Times New Roman"/>
              </w:rPr>
            </w:pPr>
            <w:r w:rsidRPr="00E66FFE">
              <w:rPr>
                <w:rFonts w:ascii="Times New Roman" w:hAnsi="Times New Roman"/>
              </w:rPr>
              <w:t xml:space="preserve">Názov pedagogického klubu </w:t>
            </w:r>
          </w:p>
        </w:tc>
        <w:tc>
          <w:tcPr>
            <w:tcW w:w="4606" w:type="dxa"/>
          </w:tcPr>
          <w:p w14:paraId="5EBB7034" w14:textId="77777777" w:rsidR="00424186" w:rsidRPr="001E068F" w:rsidRDefault="00424186" w:rsidP="00424186">
            <w:pPr>
              <w:tabs>
                <w:tab w:val="left" w:pos="4007"/>
              </w:tabs>
              <w:spacing w:after="0" w:line="240" w:lineRule="auto"/>
            </w:pPr>
            <w:r>
              <w:t>Pedagogický klub „podnikavý človek“ – aktívny občan, prierezové témy.</w:t>
            </w:r>
          </w:p>
        </w:tc>
      </w:tr>
      <w:tr w:rsidR="00424186" w:rsidRPr="00E66FFE" w14:paraId="69D8E55F" w14:textId="77777777" w:rsidTr="00424186">
        <w:tc>
          <w:tcPr>
            <w:tcW w:w="4606" w:type="dxa"/>
          </w:tcPr>
          <w:p w14:paraId="5487FF5B"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Meno koordinátora pedagogického klubu</w:t>
            </w:r>
          </w:p>
        </w:tc>
        <w:tc>
          <w:tcPr>
            <w:tcW w:w="4606" w:type="dxa"/>
          </w:tcPr>
          <w:p w14:paraId="005C23DF" w14:textId="33C5B818" w:rsidR="00424186" w:rsidRPr="001E068F" w:rsidRDefault="000C0B97" w:rsidP="00424186">
            <w:pPr>
              <w:tabs>
                <w:tab w:val="left" w:pos="4007"/>
              </w:tabs>
              <w:spacing w:after="0" w:line="240" w:lineRule="auto"/>
            </w:pPr>
            <w:r>
              <w:t>Ing. Valéria Jurčová</w:t>
            </w:r>
          </w:p>
        </w:tc>
      </w:tr>
      <w:tr w:rsidR="00424186" w:rsidRPr="00E66FFE" w14:paraId="5D946132" w14:textId="77777777" w:rsidTr="00424186">
        <w:tc>
          <w:tcPr>
            <w:tcW w:w="4606" w:type="dxa"/>
          </w:tcPr>
          <w:p w14:paraId="40E452AB"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 xml:space="preserve">Školský polrok </w:t>
            </w:r>
          </w:p>
        </w:tc>
        <w:tc>
          <w:tcPr>
            <w:tcW w:w="4606" w:type="dxa"/>
          </w:tcPr>
          <w:p w14:paraId="1244343A" w14:textId="462C41F1" w:rsidR="00424186" w:rsidRPr="001E068F" w:rsidRDefault="00424186" w:rsidP="00424186">
            <w:pPr>
              <w:tabs>
                <w:tab w:val="left" w:pos="4007"/>
              </w:tabs>
              <w:spacing w:after="0" w:line="240" w:lineRule="auto"/>
            </w:pPr>
            <w:r>
              <w:t>01.0</w:t>
            </w:r>
            <w:r w:rsidR="00A05B9D">
              <w:t>9</w:t>
            </w:r>
            <w:r>
              <w:t>.202</w:t>
            </w:r>
            <w:r w:rsidR="00996D8B">
              <w:t>1</w:t>
            </w:r>
            <w:r>
              <w:t>-3</w:t>
            </w:r>
            <w:r w:rsidR="00A05B9D">
              <w:t>1</w:t>
            </w:r>
            <w:r>
              <w:t>.0</w:t>
            </w:r>
            <w:r w:rsidR="00A05B9D">
              <w:t>1</w:t>
            </w:r>
            <w:r>
              <w:t>.202</w:t>
            </w:r>
            <w:r w:rsidR="00A05B9D">
              <w:t>2</w:t>
            </w:r>
          </w:p>
        </w:tc>
      </w:tr>
      <w:tr w:rsidR="00424186" w:rsidRPr="00E66FFE" w14:paraId="1B37190C" w14:textId="77777777" w:rsidTr="00424186">
        <w:tc>
          <w:tcPr>
            <w:tcW w:w="4606" w:type="dxa"/>
          </w:tcPr>
          <w:p w14:paraId="2061A9FC" w14:textId="77777777" w:rsidR="00424186" w:rsidRPr="00E66FFE" w:rsidRDefault="00424186" w:rsidP="004C6782">
            <w:pPr>
              <w:pStyle w:val="Odsekzoznamu"/>
              <w:numPr>
                <w:ilvl w:val="0"/>
                <w:numId w:val="5"/>
              </w:numPr>
              <w:spacing w:after="0" w:line="240" w:lineRule="auto"/>
              <w:rPr>
                <w:rFonts w:ascii="Times New Roman" w:hAnsi="Times New Roman"/>
              </w:rPr>
            </w:pPr>
            <w:r w:rsidRPr="00E66FFE">
              <w:rPr>
                <w:rFonts w:ascii="Times New Roman" w:hAnsi="Times New Roman"/>
              </w:rPr>
              <w:t>Odkaz na</w:t>
            </w:r>
            <w:r>
              <w:rPr>
                <w:rFonts w:ascii="Times New Roman" w:hAnsi="Times New Roman"/>
              </w:rPr>
              <w:t xml:space="preserve"> webové sídlo zverejnenia písomného výstupu</w:t>
            </w:r>
          </w:p>
        </w:tc>
        <w:tc>
          <w:tcPr>
            <w:tcW w:w="4606" w:type="dxa"/>
          </w:tcPr>
          <w:p w14:paraId="1CA2FCB7" w14:textId="77777777" w:rsidR="000C0B97" w:rsidRDefault="000C0B97" w:rsidP="000C0B97">
            <w:pPr>
              <w:spacing w:after="0" w:line="240" w:lineRule="auto"/>
            </w:pPr>
            <w:r>
              <w:t>https://ssoselba.edupage.org/a/vystupy</w:t>
            </w:r>
          </w:p>
          <w:p w14:paraId="5DC2F4D3" w14:textId="77777777" w:rsidR="00424186" w:rsidRDefault="00424186" w:rsidP="00424186">
            <w:pPr>
              <w:spacing w:after="0" w:line="240" w:lineRule="auto"/>
            </w:pPr>
          </w:p>
        </w:tc>
      </w:tr>
    </w:tbl>
    <w:p w14:paraId="2BC8A565" w14:textId="77777777" w:rsidR="00434B1F" w:rsidRDefault="00434B1F" w:rsidP="005C5160">
      <w:pPr>
        <w:pStyle w:val="Odsekzoznamu"/>
        <w:ind w:left="0"/>
        <w:rPr>
          <w:rFonts w:ascii="Times New Roman" w:hAnsi="Times New Roman"/>
        </w:rPr>
      </w:pPr>
    </w:p>
    <w:p w14:paraId="4B7DEAD5" w14:textId="77777777" w:rsidR="00434B1F" w:rsidRPr="000551F9" w:rsidRDefault="00434B1F" w:rsidP="005C5160">
      <w:pPr>
        <w:pStyle w:val="Odsekzoznamu"/>
        <w:ind w:left="0"/>
        <w:rPr>
          <w:rFonts w:ascii="Times New Roman" w:hAnsi="Times New Roman"/>
        </w:rPr>
      </w:pPr>
      <w:r>
        <w:rPr>
          <w:rFonts w:ascii="Times New Roman" w:hAnsi="Times New Roman"/>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4F2DD011" w14:textId="77777777" w:rsidTr="00E66FFE">
        <w:trPr>
          <w:trHeight w:val="60"/>
        </w:trPr>
        <w:tc>
          <w:tcPr>
            <w:tcW w:w="9212" w:type="dxa"/>
          </w:tcPr>
          <w:p w14:paraId="38A6D0BC" w14:textId="77777777" w:rsidR="009626FA" w:rsidRDefault="00434B1F" w:rsidP="009626FA">
            <w:pPr>
              <w:tabs>
                <w:tab w:val="left" w:pos="1114"/>
              </w:tabs>
              <w:spacing w:after="0" w:line="240" w:lineRule="auto"/>
              <w:rPr>
                <w:rFonts w:ascii="Times New Roman" w:hAnsi="Times New Roman"/>
                <w:b/>
              </w:rPr>
            </w:pPr>
            <w:r w:rsidRPr="00E66FFE">
              <w:rPr>
                <w:rFonts w:ascii="Times New Roman" w:hAnsi="Times New Roman"/>
                <w:b/>
              </w:rPr>
              <w:t>Úvo</w:t>
            </w:r>
            <w:r w:rsidR="009626FA">
              <w:rPr>
                <w:rFonts w:ascii="Times New Roman" w:hAnsi="Times New Roman"/>
                <w:b/>
              </w:rPr>
              <w:t>d</w:t>
            </w:r>
          </w:p>
          <w:p w14:paraId="72A29097" w14:textId="77777777" w:rsidR="00424186" w:rsidRDefault="00424186" w:rsidP="009626FA">
            <w:pPr>
              <w:tabs>
                <w:tab w:val="left" w:pos="1114"/>
              </w:tabs>
              <w:spacing w:after="0" w:line="240" w:lineRule="auto"/>
              <w:rPr>
                <w:rFonts w:ascii="Times New Roman" w:hAnsi="Times New Roman"/>
                <w:b/>
              </w:rPr>
            </w:pPr>
          </w:p>
          <w:p w14:paraId="6191D7F4"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14:paraId="3316A972"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Klub bude fungovať počas školských rokov, od septembra 2020 do januára 2023, teda 25 mesiacov a jeho udržateľnosť vychádza z koncepcie nového modelu SOŠ, ktorého súčasťou sú „riešiteľské rady“ tímov pre vzdelávacie oblasti ISCED 3A, 3C a pre odborné vzdelávanie a prípravu. </w:t>
            </w:r>
          </w:p>
          <w:p w14:paraId="076F5348"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Spôsob organizácie: stretnutia 2 krát do mesiaca. Dĺžka jedného stretnutia: 3 hodiny.</w:t>
            </w:r>
          </w:p>
          <w:p w14:paraId="54DAB4F7"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Varianta klubu: pedagogický klub s výstupmi.</w:t>
            </w:r>
          </w:p>
          <w:p w14:paraId="655D5054" w14:textId="77777777" w:rsidR="00424186" w:rsidRDefault="00424186" w:rsidP="00424186">
            <w:pPr>
              <w:tabs>
                <w:tab w:val="left" w:pos="1114"/>
              </w:tabs>
              <w:spacing w:after="0" w:line="240" w:lineRule="auto"/>
              <w:rPr>
                <w:rFonts w:ascii="Times New Roman" w:hAnsi="Times New Roman"/>
              </w:rPr>
            </w:pPr>
          </w:p>
          <w:p w14:paraId="47DF963C"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Zameranie pedagogického klubu: </w:t>
            </w:r>
          </w:p>
          <w:p w14:paraId="67934EF7" w14:textId="77777777" w:rsidR="00424186" w:rsidRPr="00BE6D55" w:rsidRDefault="00424186" w:rsidP="00424186">
            <w:pPr>
              <w:tabs>
                <w:tab w:val="left" w:pos="1114"/>
              </w:tabs>
              <w:spacing w:after="0" w:line="240" w:lineRule="auto"/>
              <w:rPr>
                <w:rFonts w:ascii="Times New Roman" w:hAnsi="Times New Roman"/>
              </w:rPr>
            </w:pPr>
            <w:r w:rsidRPr="00BE6D55">
              <w:rPr>
                <w:rFonts w:ascii="Times New Roman" w:hAnsi="Times New Roman"/>
              </w:rPr>
              <w:t>Výchova k podnikavosti zahŕňa všetky výučbové nástroje a metódy smerujúce k posilneniu kompetencie podnikateľských zručností a ekonomického myslenia.</w:t>
            </w:r>
          </w:p>
          <w:p w14:paraId="19494B66" w14:textId="77777777" w:rsidR="00424186" w:rsidRPr="00BE6D55" w:rsidRDefault="00424186" w:rsidP="00424186">
            <w:pPr>
              <w:tabs>
                <w:tab w:val="left" w:pos="1114"/>
              </w:tabs>
              <w:spacing w:after="0" w:line="240" w:lineRule="auto"/>
              <w:rPr>
                <w:rFonts w:ascii="Times New Roman" w:hAnsi="Times New Roman"/>
              </w:rPr>
            </w:pPr>
            <w:r w:rsidRPr="00BE6D55">
              <w:rPr>
                <w:rFonts w:ascii="Times New Roman" w:hAnsi="Times New Roman"/>
              </w:rPr>
              <w:t>Podnikavý človek aktívne hľadá príležitosti a vie ich využiť (nie zneužiť). Uplatní sa v pozícii podnikateľa, ale aj kvalitného zamestnanca, či aktívneho občana.</w:t>
            </w:r>
          </w:p>
          <w:p w14:paraId="2BDE5096" w14:textId="77777777" w:rsidR="00424186" w:rsidRDefault="00424186" w:rsidP="009626FA">
            <w:pPr>
              <w:tabs>
                <w:tab w:val="left" w:pos="1114"/>
              </w:tabs>
              <w:spacing w:after="0" w:line="240" w:lineRule="auto"/>
              <w:rPr>
                <w:rFonts w:ascii="Times New Roman" w:hAnsi="Times New Roman"/>
                <w:b/>
              </w:rPr>
            </w:pPr>
          </w:p>
          <w:p w14:paraId="0AC65DBE" w14:textId="0A47E1ED" w:rsidR="004D43B8" w:rsidRDefault="004D43B8" w:rsidP="004D43B8">
            <w:pPr>
              <w:tabs>
                <w:tab w:val="left" w:pos="1114"/>
              </w:tabs>
              <w:spacing w:after="0" w:line="240" w:lineRule="auto"/>
              <w:rPr>
                <w:rFonts w:ascii="Times New Roman" w:hAnsi="Times New Roman"/>
              </w:rPr>
            </w:pPr>
            <w:r w:rsidRPr="007B642E">
              <w:rPr>
                <w:rFonts w:ascii="Times New Roman" w:hAnsi="Times New Roman"/>
                <w:u w:val="single"/>
              </w:rPr>
              <w:t>Zrealizované stretnutia</w:t>
            </w:r>
            <w:r>
              <w:rPr>
                <w:rFonts w:ascii="Times New Roman" w:hAnsi="Times New Roman"/>
              </w:rPr>
              <w:t xml:space="preserve"> pedagogického klubu v období </w:t>
            </w:r>
            <w:r w:rsidR="00A05B9D">
              <w:rPr>
                <w:rFonts w:ascii="Times New Roman" w:hAnsi="Times New Roman"/>
              </w:rPr>
              <w:t>09</w:t>
            </w:r>
            <w:r>
              <w:rPr>
                <w:rFonts w:ascii="Times New Roman" w:hAnsi="Times New Roman"/>
              </w:rPr>
              <w:t>/202</w:t>
            </w:r>
            <w:r w:rsidR="00996D8B">
              <w:rPr>
                <w:rFonts w:ascii="Times New Roman" w:hAnsi="Times New Roman"/>
              </w:rPr>
              <w:t>1</w:t>
            </w:r>
            <w:r>
              <w:rPr>
                <w:rFonts w:ascii="Times New Roman" w:hAnsi="Times New Roman"/>
              </w:rPr>
              <w:t>-0</w:t>
            </w:r>
            <w:r w:rsidR="00A05B9D">
              <w:rPr>
                <w:rFonts w:ascii="Times New Roman" w:hAnsi="Times New Roman"/>
              </w:rPr>
              <w:t>1</w:t>
            </w:r>
            <w:r>
              <w:rPr>
                <w:rFonts w:ascii="Times New Roman" w:hAnsi="Times New Roman"/>
              </w:rPr>
              <w:t>/202</w:t>
            </w:r>
            <w:r w:rsidR="00A05B9D">
              <w:rPr>
                <w:rFonts w:ascii="Times New Roman" w:hAnsi="Times New Roman"/>
              </w:rPr>
              <w:t>2</w:t>
            </w:r>
            <w:r>
              <w:rPr>
                <w:rFonts w:ascii="Times New Roman" w:hAnsi="Times New Roman"/>
              </w:rPr>
              <w:t>:</w:t>
            </w:r>
          </w:p>
          <w:p w14:paraId="7706EDEE" w14:textId="50F742EF" w:rsidR="004D43B8" w:rsidRPr="000C0B97" w:rsidRDefault="00A05B9D" w:rsidP="004D43B8">
            <w:pPr>
              <w:tabs>
                <w:tab w:val="left" w:pos="1114"/>
              </w:tabs>
              <w:spacing w:after="0" w:line="240" w:lineRule="auto"/>
              <w:rPr>
                <w:rFonts w:ascii="Times New Roman" w:hAnsi="Times New Roman"/>
              </w:rPr>
            </w:pPr>
            <w:r w:rsidRPr="000C0B97">
              <w:rPr>
                <w:rFonts w:ascii="Times New Roman" w:hAnsi="Times New Roman"/>
              </w:rPr>
              <w:t>september</w:t>
            </w:r>
            <w:r w:rsidR="004D43B8" w:rsidRPr="000C0B97">
              <w:rPr>
                <w:rFonts w:ascii="Times New Roman" w:hAnsi="Times New Roman"/>
              </w:rPr>
              <w:t>202</w:t>
            </w:r>
            <w:r w:rsidR="00996D8B" w:rsidRPr="000C0B97">
              <w:rPr>
                <w:rFonts w:ascii="Times New Roman" w:hAnsi="Times New Roman"/>
              </w:rPr>
              <w:t>1</w:t>
            </w:r>
            <w:r w:rsidR="004D43B8" w:rsidRPr="000C0B97">
              <w:rPr>
                <w:rFonts w:ascii="Times New Roman" w:hAnsi="Times New Roman"/>
              </w:rPr>
              <w:t xml:space="preserve"> – 2 stretnutia, každé v trvaní 3 hod.</w:t>
            </w:r>
          </w:p>
          <w:p w14:paraId="5FE2AE3B" w14:textId="57FAF293" w:rsidR="004D43B8" w:rsidRPr="000C0B97" w:rsidRDefault="00A05B9D" w:rsidP="004D43B8">
            <w:pPr>
              <w:tabs>
                <w:tab w:val="left" w:pos="1114"/>
              </w:tabs>
              <w:spacing w:after="0" w:line="240" w:lineRule="auto"/>
              <w:rPr>
                <w:rFonts w:ascii="Times New Roman" w:hAnsi="Times New Roman"/>
              </w:rPr>
            </w:pPr>
            <w:r w:rsidRPr="000C0B97">
              <w:rPr>
                <w:rFonts w:ascii="Times New Roman" w:hAnsi="Times New Roman"/>
              </w:rPr>
              <w:t>október</w:t>
            </w:r>
            <w:r w:rsidR="004D43B8" w:rsidRPr="000C0B97">
              <w:rPr>
                <w:rFonts w:ascii="Times New Roman" w:hAnsi="Times New Roman"/>
              </w:rPr>
              <w:t xml:space="preserve"> 202</w:t>
            </w:r>
            <w:r w:rsidR="00996D8B" w:rsidRPr="000C0B97">
              <w:rPr>
                <w:rFonts w:ascii="Times New Roman" w:hAnsi="Times New Roman"/>
              </w:rPr>
              <w:t>1</w:t>
            </w:r>
            <w:r w:rsidR="004D43B8" w:rsidRPr="000C0B97">
              <w:rPr>
                <w:rFonts w:ascii="Times New Roman" w:hAnsi="Times New Roman"/>
              </w:rPr>
              <w:t xml:space="preserve"> – 2 stretnutia, každé v trvaní 3 hod.</w:t>
            </w:r>
          </w:p>
          <w:p w14:paraId="1643077F" w14:textId="7CF9E01A" w:rsidR="004D43B8" w:rsidRPr="000C0B97" w:rsidRDefault="00A05B9D" w:rsidP="004D43B8">
            <w:pPr>
              <w:tabs>
                <w:tab w:val="left" w:pos="1114"/>
              </w:tabs>
              <w:spacing w:after="0" w:line="240" w:lineRule="auto"/>
              <w:rPr>
                <w:rFonts w:ascii="Times New Roman" w:hAnsi="Times New Roman"/>
              </w:rPr>
            </w:pPr>
            <w:r w:rsidRPr="000C0B97">
              <w:rPr>
                <w:rFonts w:ascii="Times New Roman" w:hAnsi="Times New Roman"/>
              </w:rPr>
              <w:t>november</w:t>
            </w:r>
            <w:r w:rsidR="004D43B8" w:rsidRPr="000C0B97">
              <w:rPr>
                <w:rFonts w:ascii="Times New Roman" w:hAnsi="Times New Roman"/>
              </w:rPr>
              <w:t xml:space="preserve"> 202</w:t>
            </w:r>
            <w:r w:rsidR="00996D8B" w:rsidRPr="000C0B97">
              <w:rPr>
                <w:rFonts w:ascii="Times New Roman" w:hAnsi="Times New Roman"/>
              </w:rPr>
              <w:t>1</w:t>
            </w:r>
            <w:r w:rsidR="004D43B8" w:rsidRPr="000C0B97">
              <w:rPr>
                <w:rFonts w:ascii="Times New Roman" w:hAnsi="Times New Roman"/>
              </w:rPr>
              <w:t xml:space="preserve"> - 2 stretnutia, každé v trvaní 3 hod.</w:t>
            </w:r>
          </w:p>
          <w:p w14:paraId="2483427E" w14:textId="023AD223" w:rsidR="004D43B8" w:rsidRPr="000C0B97" w:rsidRDefault="00A05B9D" w:rsidP="004D43B8">
            <w:pPr>
              <w:tabs>
                <w:tab w:val="left" w:pos="1114"/>
              </w:tabs>
              <w:spacing w:after="0" w:line="240" w:lineRule="auto"/>
              <w:rPr>
                <w:rFonts w:ascii="Times New Roman" w:hAnsi="Times New Roman"/>
              </w:rPr>
            </w:pPr>
            <w:r w:rsidRPr="000C0B97">
              <w:rPr>
                <w:rFonts w:ascii="Times New Roman" w:hAnsi="Times New Roman"/>
              </w:rPr>
              <w:t>december</w:t>
            </w:r>
            <w:r w:rsidR="004D43B8" w:rsidRPr="000C0B97">
              <w:rPr>
                <w:rFonts w:ascii="Times New Roman" w:hAnsi="Times New Roman"/>
              </w:rPr>
              <w:t xml:space="preserve"> 202</w:t>
            </w:r>
            <w:r w:rsidR="00996D8B" w:rsidRPr="000C0B97">
              <w:rPr>
                <w:rFonts w:ascii="Times New Roman" w:hAnsi="Times New Roman"/>
              </w:rPr>
              <w:t>1</w:t>
            </w:r>
            <w:r w:rsidR="004D43B8" w:rsidRPr="000C0B97">
              <w:rPr>
                <w:rFonts w:ascii="Times New Roman" w:hAnsi="Times New Roman"/>
              </w:rPr>
              <w:t>- 2 stretnutia, každé v trvaní 3 hod.</w:t>
            </w:r>
          </w:p>
          <w:p w14:paraId="5A9AADD2" w14:textId="0F08BA4E" w:rsidR="004D43B8" w:rsidRDefault="00996D8B" w:rsidP="004D43B8">
            <w:pPr>
              <w:tabs>
                <w:tab w:val="left" w:pos="1114"/>
              </w:tabs>
              <w:spacing w:after="0" w:line="240" w:lineRule="auto"/>
              <w:rPr>
                <w:rFonts w:ascii="Times New Roman" w:hAnsi="Times New Roman"/>
              </w:rPr>
            </w:pPr>
            <w:r w:rsidRPr="000C0B97">
              <w:rPr>
                <w:rFonts w:ascii="Times New Roman" w:hAnsi="Times New Roman"/>
              </w:rPr>
              <w:t>j</w:t>
            </w:r>
            <w:r w:rsidR="00A05B9D" w:rsidRPr="000C0B97">
              <w:rPr>
                <w:rFonts w:ascii="Times New Roman" w:hAnsi="Times New Roman"/>
              </w:rPr>
              <w:t>anuár</w:t>
            </w:r>
            <w:r w:rsidR="004D43B8" w:rsidRPr="000C0B97">
              <w:rPr>
                <w:rFonts w:ascii="Times New Roman" w:hAnsi="Times New Roman"/>
              </w:rPr>
              <w:t>202</w:t>
            </w:r>
            <w:r w:rsidR="00A05B9D" w:rsidRPr="000C0B97">
              <w:rPr>
                <w:rFonts w:ascii="Times New Roman" w:hAnsi="Times New Roman"/>
              </w:rPr>
              <w:t>2</w:t>
            </w:r>
            <w:r w:rsidR="004D43B8" w:rsidRPr="000C0B97">
              <w:rPr>
                <w:rFonts w:ascii="Times New Roman" w:hAnsi="Times New Roman"/>
              </w:rPr>
              <w:t>- 2 stretnutia, každé v trvaní 3 hod.</w:t>
            </w:r>
          </w:p>
          <w:p w14:paraId="7B0B2727" w14:textId="77777777" w:rsidR="004D43B8" w:rsidRDefault="004D43B8" w:rsidP="004D43B8">
            <w:pPr>
              <w:tabs>
                <w:tab w:val="left" w:pos="1114"/>
              </w:tabs>
              <w:spacing w:after="0" w:line="240" w:lineRule="auto"/>
              <w:rPr>
                <w:rFonts w:ascii="Times New Roman" w:hAnsi="Times New Roman"/>
              </w:rPr>
            </w:pPr>
          </w:p>
          <w:p w14:paraId="75EA0983" w14:textId="77777777" w:rsidR="00424186" w:rsidRDefault="00424186" w:rsidP="00424186">
            <w:pPr>
              <w:tabs>
                <w:tab w:val="left" w:pos="1114"/>
              </w:tabs>
              <w:spacing w:after="0" w:line="240" w:lineRule="auto"/>
              <w:rPr>
                <w:rFonts w:ascii="Times New Roman" w:hAnsi="Times New Roman"/>
              </w:rPr>
            </w:pPr>
            <w:r w:rsidRPr="00BE6D55">
              <w:rPr>
                <w:rFonts w:ascii="Times New Roman" w:hAnsi="Times New Roman"/>
              </w:rPr>
              <w:t xml:space="preserve">Podnikateľská kompetencia sa člení na čiastkové kompetencie: kritické myslenie, iniciatíva, proaktivita, strategické myslenie, kreatívne myslenie, plánovanie, leadership a tímová spolupráca, </w:t>
            </w:r>
            <w:r w:rsidRPr="00BE6D55">
              <w:rPr>
                <w:rFonts w:ascii="Times New Roman" w:hAnsi="Times New Roman"/>
              </w:rPr>
              <w:lastRenderedPageBreak/>
              <w:t>sebarealizácia, sebahodnotenie, flexibilita, vytrvalosť a zmysel pre zodpovednosť, ekonomická gramotnosť.</w:t>
            </w:r>
            <w:r w:rsidRPr="00247ABB">
              <w:t xml:space="preserve"> </w:t>
            </w:r>
          </w:p>
          <w:p w14:paraId="2E7BDAA8"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 xml:space="preserve">Pedagogický klub sa bude zameriavať na rozšírenie kompetenčného portfólia učiteľa o podnikateľské  kompetencie (kritické myslenie, iniciatívam proaktivita, strategické myslenie, plánovanie, leadership), ekonomické myslenie a rozvoja kľúčových kompetencií pre 21storočie  v súlade s požiadavkami súčasného trhu práce, ako prierezovej témy. </w:t>
            </w:r>
          </w:p>
          <w:p w14:paraId="60802071" w14:textId="77777777" w:rsidR="00424186" w:rsidRPr="000E30D7" w:rsidRDefault="00424186" w:rsidP="00424186">
            <w:pPr>
              <w:tabs>
                <w:tab w:val="left" w:pos="1114"/>
              </w:tabs>
              <w:spacing w:after="0" w:line="240" w:lineRule="auto"/>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sidRPr="000E30D7">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14:paraId="2E697ED8" w14:textId="77777777" w:rsidR="00424186" w:rsidRDefault="00424186" w:rsidP="00424186">
            <w:pPr>
              <w:tabs>
                <w:tab w:val="left" w:pos="1114"/>
              </w:tabs>
              <w:spacing w:after="0" w:line="240" w:lineRule="auto"/>
              <w:rPr>
                <w:rFonts w:ascii="Times New Roman" w:hAnsi="Times New Roman"/>
              </w:rPr>
            </w:pPr>
          </w:p>
          <w:p w14:paraId="2033FE9C"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14:paraId="05BB6DDC" w14:textId="77777777" w:rsidR="00424186" w:rsidRDefault="00424186" w:rsidP="00424186">
            <w:pPr>
              <w:tabs>
                <w:tab w:val="left" w:pos="1114"/>
              </w:tabs>
              <w:spacing w:after="0" w:line="240" w:lineRule="auto"/>
              <w:rPr>
                <w:rFonts w:ascii="Times New Roman" w:hAnsi="Times New Roman"/>
              </w:rPr>
            </w:pPr>
          </w:p>
          <w:p w14:paraId="02723378"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Činnosti a výstupy v rámci predmetného pedagogického klubu budú  následne implementované do edukácie s cieľom</w:t>
            </w:r>
            <w:r w:rsidRPr="00B66042">
              <w:rPr>
                <w:rFonts w:ascii="Times New Roman" w:hAnsi="Times New Roman"/>
              </w:rPr>
              <w:t xml:space="preserve"> rozvíja</w:t>
            </w:r>
            <w:r>
              <w:rPr>
                <w:rFonts w:ascii="Times New Roman" w:hAnsi="Times New Roman"/>
              </w:rPr>
              <w:t>ť</w:t>
            </w:r>
            <w:r w:rsidRPr="00B66042">
              <w:rPr>
                <w:rFonts w:ascii="Times New Roman" w:hAnsi="Times New Roman"/>
              </w:rPr>
              <w:t xml:space="preserve"> u žiakov kompetencie tak, aby vedeli komunikovať, argumentovať, používať informácie a pracovať s nimi, riešiť problémy, poznať sám seba a svoje schopnosti, spolupracovať v skupine, prezentovať sám seba, ale aj prácu v</w:t>
            </w:r>
            <w:r>
              <w:rPr>
                <w:rFonts w:ascii="Times New Roman" w:hAnsi="Times New Roman"/>
              </w:rPr>
              <w:t> </w:t>
            </w:r>
            <w:r w:rsidRPr="00B66042">
              <w:rPr>
                <w:rFonts w:ascii="Times New Roman" w:hAnsi="Times New Roman"/>
              </w:rPr>
              <w:t>skupine</w:t>
            </w:r>
            <w:r>
              <w:rPr>
                <w:rFonts w:ascii="Times New Roman" w:hAnsi="Times New Roman"/>
              </w:rPr>
              <w:t>, ekonomicky myslieť, tvoriť správne rozhodnutia, vytvárať podnikateľské zámery, stanovovať ukazovatele úspechu.</w:t>
            </w:r>
          </w:p>
          <w:p w14:paraId="722D2BF4"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Ďalšími</w:t>
            </w:r>
            <w:r w:rsidRPr="00B66042">
              <w:rPr>
                <w:rFonts w:ascii="Times New Roman" w:hAnsi="Times New Roman"/>
              </w:rPr>
              <w:t xml:space="preserve"> </w:t>
            </w:r>
            <w:r>
              <w:rPr>
                <w:rFonts w:ascii="Times New Roman" w:hAnsi="Times New Roman"/>
              </w:rPr>
              <w:t>aktivitami členov pedagogického klubu, tvorbou výstupov a ich implementáciou do praxe, chceme dosiahnuť</w:t>
            </w:r>
            <w:r w:rsidRPr="00B66042">
              <w:rPr>
                <w:rFonts w:ascii="Times New Roman" w:hAnsi="Times New Roman"/>
              </w:rPr>
              <w:t>, aby žiaci prostredníctvom vlastnej organizácie práce</w:t>
            </w:r>
            <w:r>
              <w:rPr>
                <w:rFonts w:ascii="Times New Roman" w:hAnsi="Times New Roman"/>
              </w:rPr>
              <w:t xml:space="preserve"> sa</w:t>
            </w:r>
            <w:r w:rsidRPr="00B66042">
              <w:rPr>
                <w:rFonts w:ascii="Times New Roman" w:hAnsi="Times New Roman"/>
              </w:rPr>
              <w:t xml:space="preserve"> naučili  riadiť seba, tím</w:t>
            </w:r>
            <w:r>
              <w:rPr>
                <w:rFonts w:ascii="Times New Roman" w:hAnsi="Times New Roman"/>
              </w:rPr>
              <w:t xml:space="preserve"> (firmu)</w:t>
            </w:r>
            <w:r w:rsidRPr="00B66042">
              <w:rPr>
                <w:rFonts w:ascii="Times New Roman" w:hAnsi="Times New Roman"/>
              </w:rPr>
              <w:t>, vypracovať si harmonogram svojich prác, získavať potrebné informácie, spracovať ich, vedeli si hľadať aj problémy, ktoré treba riešiť, správne ich pomenovať, utvoriť hypotézu, overiť ju a pod.</w:t>
            </w:r>
          </w:p>
          <w:p w14:paraId="49FC13AC" w14:textId="77777777" w:rsidR="00424186" w:rsidRPr="00B66042" w:rsidRDefault="00424186" w:rsidP="00424186">
            <w:pPr>
              <w:tabs>
                <w:tab w:val="left" w:pos="1114"/>
              </w:tabs>
              <w:spacing w:after="0" w:line="240" w:lineRule="auto"/>
              <w:rPr>
                <w:rFonts w:ascii="Times New Roman" w:hAnsi="Times New Roman"/>
              </w:rPr>
            </w:pPr>
            <w:r>
              <w:rPr>
                <w:rFonts w:ascii="Times New Roman" w:hAnsi="Times New Roman"/>
              </w:rPr>
              <w:t xml:space="preserve">Vytvoríme didaktické materiály, ktoré budú následne efektívnym nástrojom učenia </w:t>
            </w:r>
            <w:r w:rsidRPr="00B66042">
              <w:rPr>
                <w:rFonts w:ascii="Times New Roman" w:hAnsi="Times New Roman"/>
              </w:rPr>
              <w:t xml:space="preserve"> sa</w:t>
            </w:r>
            <w:r>
              <w:rPr>
                <w:rFonts w:ascii="Times New Roman" w:hAnsi="Times New Roman"/>
              </w:rPr>
              <w:t xml:space="preserve"> žiakov -</w:t>
            </w:r>
            <w:r w:rsidRPr="00B66042">
              <w:rPr>
                <w:rFonts w:ascii="Times New Roman" w:hAnsi="Times New Roman"/>
              </w:rPr>
              <w:t xml:space="preserve"> prezentovať svoju prácu písomne aj verbálne s použitím informačných a komunikačných technológii a ďalšie spôsobilosti, napríklad</w:t>
            </w:r>
            <w:r>
              <w:rPr>
                <w:rFonts w:ascii="Times New Roman" w:hAnsi="Times New Roman"/>
              </w:rPr>
              <w:t>:</w:t>
            </w:r>
          </w:p>
          <w:p w14:paraId="668B8AC5"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vhodným spôsobom zareagovať v rôznych kontextových situáciách, nadviazať kontakt</w:t>
            </w:r>
            <w:r>
              <w:rPr>
                <w:rFonts w:ascii="Times New Roman" w:hAnsi="Times New Roman"/>
              </w:rPr>
              <w:t xml:space="preserve"> so zákazníkom</w:t>
            </w:r>
            <w:r w:rsidRPr="00B66042">
              <w:rPr>
                <w:rFonts w:ascii="Times New Roman" w:hAnsi="Times New Roman"/>
              </w:rPr>
              <w:t>,</w:t>
            </w:r>
          </w:p>
          <w:p w14:paraId="125786E1"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zostaviť základné písomnosti osobnej agendy, poznajú ich funkciu, formálnu úpravu a vedia ju aplikovať,</w:t>
            </w:r>
          </w:p>
          <w:p w14:paraId="42DE1B03"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vytvoriť základné písomnosti osobnej agendy v elektronickej podobe,</w:t>
            </w:r>
          </w:p>
          <w:p w14:paraId="5DBF218C"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identifikovať a popísať problém, podstatu javu,</w:t>
            </w:r>
          </w:p>
          <w:p w14:paraId="0876E170"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navrhnúť postup riešenia problému a spracovať algoritmus,</w:t>
            </w:r>
          </w:p>
          <w:p w14:paraId="53B3368A"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získať rôzne typy informácií, zhromažďovať, triediť a selektovať ich,</w:t>
            </w:r>
          </w:p>
          <w:p w14:paraId="1D403675"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na základe získaných informácií formulovať jednoduché uzávery,</w:t>
            </w:r>
          </w:p>
          <w:p w14:paraId="4375F6AD"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na základe stanovených kritérií posúdiť rôzne riešenia a ich kvalitu,</w:t>
            </w:r>
          </w:p>
          <w:p w14:paraId="1F853253"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kultivovane prezentovať svoje produkty, názory,</w:t>
            </w:r>
          </w:p>
          <w:p w14:paraId="53E86E12"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prijať kompromis alebo stanovisko inej strany,</w:t>
            </w:r>
          </w:p>
          <w:p w14:paraId="16D3932A"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poznať základy jednoduchej argumentácie a vie ich použiť na obhájenie vlastného postoja,</w:t>
            </w:r>
          </w:p>
          <w:p w14:paraId="4DC177F1"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využívať rôzne typy prezentácií,</w:t>
            </w:r>
          </w:p>
          <w:p w14:paraId="12232F8C"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aplikovať vhodnú formálnu štruktúru na prezentáciu výsledkov svojho výskumu</w:t>
            </w:r>
          </w:p>
          <w:p w14:paraId="6AE3BCE9" w14:textId="77777777" w:rsidR="00424186" w:rsidRPr="00B66042"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proaktívne riadiť (zahŕňa zručnosti ako je plánovanie, organizovanie, riadenie, vedenie a poverovanie), prezentáciou predstaviť výsledky svojej práce širšej verejnosti,</w:t>
            </w:r>
          </w:p>
          <w:p w14:paraId="3DD3398B" w14:textId="77777777" w:rsidR="00424186" w:rsidRPr="00FF6883" w:rsidRDefault="00424186" w:rsidP="004C6782">
            <w:pPr>
              <w:numPr>
                <w:ilvl w:val="0"/>
                <w:numId w:val="7"/>
              </w:numPr>
              <w:tabs>
                <w:tab w:val="left" w:pos="1114"/>
              </w:tabs>
              <w:spacing w:after="0" w:line="240" w:lineRule="auto"/>
              <w:rPr>
                <w:rFonts w:ascii="Times New Roman" w:hAnsi="Times New Roman"/>
              </w:rPr>
            </w:pPr>
            <w:r w:rsidRPr="00B66042">
              <w:rPr>
                <w:rFonts w:ascii="Times New Roman" w:hAnsi="Times New Roman"/>
              </w:rPr>
              <w:t>chápať a rešpektovať hodnoty duševného vlastníctva</w:t>
            </w:r>
            <w:r>
              <w:rPr>
                <w:rFonts w:ascii="Times New Roman" w:hAnsi="Times New Roman"/>
              </w:rPr>
              <w:t>.</w:t>
            </w:r>
          </w:p>
          <w:p w14:paraId="6B536FEC" w14:textId="77777777" w:rsidR="00424186" w:rsidRDefault="00424186" w:rsidP="00424186">
            <w:pPr>
              <w:tabs>
                <w:tab w:val="left" w:pos="1114"/>
              </w:tabs>
              <w:spacing w:after="0" w:line="240" w:lineRule="auto"/>
              <w:rPr>
                <w:rFonts w:ascii="Times New Roman" w:hAnsi="Times New Roman"/>
              </w:rPr>
            </w:pPr>
          </w:p>
          <w:p w14:paraId="7AF9962F" w14:textId="77777777" w:rsidR="00424186" w:rsidRDefault="00424186" w:rsidP="00424186">
            <w:pPr>
              <w:tabs>
                <w:tab w:val="left" w:pos="1114"/>
              </w:tabs>
              <w:spacing w:after="0" w:line="240" w:lineRule="auto"/>
              <w:rPr>
                <w:rFonts w:ascii="Times New Roman" w:hAnsi="Times New Roman"/>
              </w:rPr>
            </w:pPr>
            <w:r>
              <w:rPr>
                <w:rFonts w:ascii="Times New Roman" w:hAnsi="Times New Roman"/>
              </w:rPr>
              <w:t>Ďalšie činnosti, ktoré budú realizované v rámci pedagogického klubu:</w:t>
            </w:r>
          </w:p>
          <w:p w14:paraId="5403872D"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 xml:space="preserve">Tvorba Best Practice, </w:t>
            </w:r>
          </w:p>
          <w:p w14:paraId="2665BE2A"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lastRenderedPageBreak/>
              <w:t xml:space="preserve">Prieskumno-analytická  a tvorivá činnosť týkajúca sa výchovy a vzdelávania a vedúca k zlepšeniu a identifikácii OPS, </w:t>
            </w:r>
          </w:p>
          <w:p w14:paraId="283D0B8E"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 xml:space="preserve">Výmena skúseností pri aplikácii moderných vyučovacích metód, </w:t>
            </w:r>
          </w:p>
          <w:p w14:paraId="48F10633"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Výmena skúseností v oblasti medzi-predmetových vzťahov,</w:t>
            </w:r>
          </w:p>
          <w:p w14:paraId="6187B488"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Tvorba inovatívnych didaktických materiálov,</w:t>
            </w:r>
          </w:p>
          <w:p w14:paraId="2E25B5BA" w14:textId="77777777" w:rsidR="00424186" w:rsidRDefault="00424186" w:rsidP="004C6782">
            <w:pPr>
              <w:numPr>
                <w:ilvl w:val="0"/>
                <w:numId w:val="6"/>
              </w:numPr>
              <w:tabs>
                <w:tab w:val="left" w:pos="1114"/>
              </w:tabs>
              <w:spacing w:after="0" w:line="240" w:lineRule="auto"/>
              <w:rPr>
                <w:rFonts w:ascii="Times New Roman" w:hAnsi="Times New Roman"/>
              </w:rPr>
            </w:pPr>
            <w:r>
              <w:rPr>
                <w:rFonts w:ascii="Times New Roman" w:hAnsi="Times New Roman"/>
              </w:rPr>
              <w:t xml:space="preserve">Diskusné posedia a štúdium odbornej literatúry, </w:t>
            </w:r>
          </w:p>
          <w:p w14:paraId="77B95EC2" w14:textId="77777777" w:rsidR="004D43B8" w:rsidRDefault="00424186" w:rsidP="00424186">
            <w:pPr>
              <w:tabs>
                <w:tab w:val="left" w:pos="1114"/>
              </w:tabs>
              <w:spacing w:after="0" w:line="240" w:lineRule="auto"/>
              <w:rPr>
                <w:rFonts w:ascii="Times New Roman" w:hAnsi="Times New Roman"/>
                <w:b/>
              </w:rPr>
            </w:pPr>
            <w:r>
              <w:rPr>
                <w:rFonts w:ascii="Times New Roman" w:hAnsi="Times New Roman"/>
              </w:rPr>
              <w:t>Identifikovanie problémov v rozvoji podnikateľských vedomosti, ekonomického myslenia a schopnosti tvoriť projekt a navrhnúť možné riešenia.</w:t>
            </w:r>
          </w:p>
          <w:p w14:paraId="1D752F8A" w14:textId="77777777" w:rsidR="007B642E" w:rsidRDefault="007B642E" w:rsidP="007B642E">
            <w:pPr>
              <w:tabs>
                <w:tab w:val="left" w:pos="1114"/>
              </w:tabs>
              <w:spacing w:after="0" w:line="240" w:lineRule="auto"/>
              <w:rPr>
                <w:rFonts w:ascii="Times New Roman" w:hAnsi="Times New Roman"/>
              </w:rPr>
            </w:pPr>
          </w:p>
          <w:p w14:paraId="33AD8CBD" w14:textId="77777777" w:rsidR="00434B1F"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Stručná anotácia</w:t>
            </w:r>
          </w:p>
          <w:p w14:paraId="23FCECB4" w14:textId="77777777" w:rsidR="00C86C8B" w:rsidRDefault="00BB60AD" w:rsidP="00C86C8B">
            <w:pPr>
              <w:tabs>
                <w:tab w:val="left" w:pos="1114"/>
              </w:tabs>
              <w:spacing w:after="0" w:line="360" w:lineRule="auto"/>
              <w:rPr>
                <w:rFonts w:ascii="Times New Roman" w:hAnsi="Times New Roman"/>
                <w:bCs/>
              </w:rPr>
            </w:pPr>
            <w:r>
              <w:rPr>
                <w:rFonts w:ascii="Times New Roman" w:hAnsi="Times New Roman"/>
                <w:bCs/>
              </w:rPr>
              <w:t>Pedagogický klub</w:t>
            </w:r>
            <w:r w:rsidR="007B642E">
              <w:rPr>
                <w:rFonts w:ascii="Times New Roman" w:hAnsi="Times New Roman"/>
                <w:bCs/>
              </w:rPr>
              <w:t xml:space="preserve"> </w:t>
            </w:r>
            <w:r w:rsidR="00424186" w:rsidRPr="00424186">
              <w:rPr>
                <w:rFonts w:ascii="Times New Roman" w:hAnsi="Times New Roman"/>
                <w:bCs/>
              </w:rPr>
              <w:t xml:space="preserve">„podnikavý človek“ – aktívny občan, prierezové témy </w:t>
            </w:r>
            <w:r>
              <w:rPr>
                <w:rFonts w:ascii="Times New Roman" w:hAnsi="Times New Roman"/>
                <w:bCs/>
              </w:rPr>
              <w:t>sa zaoberal nasledujúcimi témami</w:t>
            </w:r>
            <w:r w:rsidR="004D43B8">
              <w:rPr>
                <w:rFonts w:ascii="Times New Roman" w:hAnsi="Times New Roman"/>
                <w:bCs/>
              </w:rPr>
              <w:t>:</w:t>
            </w:r>
          </w:p>
          <w:p w14:paraId="39117827" w14:textId="5A96750A" w:rsidR="00996D8B" w:rsidRDefault="000F5395" w:rsidP="00996D8B">
            <w:pPr>
              <w:tabs>
                <w:tab w:val="left" w:pos="1114"/>
              </w:tabs>
              <w:spacing w:after="0" w:line="360" w:lineRule="auto"/>
              <w:rPr>
                <w:rFonts w:ascii="Times New Roman" w:hAnsi="Times New Roman"/>
                <w:bCs/>
              </w:rPr>
            </w:pPr>
            <w:r>
              <w:rPr>
                <w:rFonts w:ascii="Times New Roman" w:hAnsi="Times New Roman"/>
                <w:bCs/>
              </w:rPr>
              <w:t>-</w:t>
            </w:r>
            <w:r w:rsidR="00996D8B">
              <w:rPr>
                <w:rFonts w:ascii="Times New Roman" w:hAnsi="Times New Roman"/>
                <w:bCs/>
              </w:rPr>
              <w:t xml:space="preserve"> tvorba a zdieľanie Best Practice – zvyšujúce úroveň podnikateľských vedomostí a ekonomického žiakov, </w:t>
            </w:r>
          </w:p>
          <w:p w14:paraId="5914EE67" w14:textId="74F08C4D" w:rsidR="003D0CEF" w:rsidRDefault="003D0CEF" w:rsidP="00996D8B">
            <w:pPr>
              <w:tabs>
                <w:tab w:val="left" w:pos="1114"/>
              </w:tabs>
              <w:spacing w:after="0" w:line="360" w:lineRule="auto"/>
              <w:rPr>
                <w:rFonts w:ascii="Times New Roman" w:hAnsi="Times New Roman"/>
                <w:bCs/>
              </w:rPr>
            </w:pPr>
            <w:r>
              <w:rPr>
                <w:rFonts w:ascii="Times New Roman" w:hAnsi="Times New Roman"/>
                <w:bCs/>
              </w:rPr>
              <w:t>- problémové úlohy</w:t>
            </w:r>
          </w:p>
          <w:p w14:paraId="4027AD34" w14:textId="5977C239" w:rsidR="004D43B8" w:rsidRPr="00996D8B" w:rsidRDefault="00996D8B" w:rsidP="003D0CEF">
            <w:pPr>
              <w:tabs>
                <w:tab w:val="left" w:pos="1114"/>
              </w:tabs>
              <w:spacing w:after="0" w:line="360" w:lineRule="auto"/>
              <w:rPr>
                <w:rFonts w:ascii="Times New Roman" w:hAnsi="Times New Roman"/>
                <w:bCs/>
              </w:rPr>
            </w:pPr>
            <w:r>
              <w:rPr>
                <w:rFonts w:ascii="Times New Roman" w:hAnsi="Times New Roman"/>
                <w:bCs/>
              </w:rPr>
              <w:t>-</w:t>
            </w:r>
            <w:r w:rsidR="003D0CEF">
              <w:rPr>
                <w:rFonts w:ascii="Times New Roman" w:hAnsi="Times New Roman"/>
                <w:bCs/>
              </w:rPr>
              <w:t>portfólio.</w:t>
            </w:r>
          </w:p>
          <w:p w14:paraId="4D2C7F87" w14:textId="77777777"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Kľúčové slová</w:t>
            </w:r>
          </w:p>
          <w:p w14:paraId="3F253D81" w14:textId="58AD11D1" w:rsidR="00424186" w:rsidRDefault="00424186" w:rsidP="00E66FFE">
            <w:pPr>
              <w:tabs>
                <w:tab w:val="left" w:pos="1114"/>
              </w:tabs>
              <w:spacing w:after="0" w:line="240" w:lineRule="auto"/>
              <w:rPr>
                <w:rFonts w:ascii="Times New Roman" w:hAnsi="Times New Roman"/>
                <w:bCs/>
              </w:rPr>
            </w:pPr>
            <w:r w:rsidRPr="00424186">
              <w:rPr>
                <w:rFonts w:ascii="Times New Roman" w:hAnsi="Times New Roman"/>
                <w:bCs/>
              </w:rPr>
              <w:t>Podnikateľské vedomosti,</w:t>
            </w:r>
            <w:r w:rsidR="00996D8B">
              <w:rPr>
                <w:rFonts w:ascii="Times New Roman" w:hAnsi="Times New Roman"/>
                <w:bCs/>
              </w:rPr>
              <w:t xml:space="preserve"> ekonomické myslenie, </w:t>
            </w:r>
            <w:r w:rsidR="003D0CEF">
              <w:rPr>
                <w:rFonts w:ascii="Times New Roman" w:hAnsi="Times New Roman"/>
                <w:bCs/>
              </w:rPr>
              <w:t>problémové vyučovanie</w:t>
            </w:r>
            <w:r w:rsidR="00996D8B">
              <w:rPr>
                <w:rFonts w:ascii="Times New Roman" w:hAnsi="Times New Roman"/>
                <w:bCs/>
              </w:rPr>
              <w:t>, Best Practice</w:t>
            </w:r>
            <w:r w:rsidR="003D0CEF">
              <w:rPr>
                <w:rFonts w:ascii="Times New Roman" w:hAnsi="Times New Roman"/>
                <w:bCs/>
              </w:rPr>
              <w:t>, portfólio.</w:t>
            </w:r>
          </w:p>
          <w:p w14:paraId="12B54114" w14:textId="77777777" w:rsidR="00424186" w:rsidRPr="00424186" w:rsidRDefault="00424186" w:rsidP="00E66FFE">
            <w:pPr>
              <w:tabs>
                <w:tab w:val="left" w:pos="1114"/>
              </w:tabs>
              <w:spacing w:after="0" w:line="240" w:lineRule="auto"/>
              <w:rPr>
                <w:rFonts w:ascii="Times New Roman" w:hAnsi="Times New Roman"/>
                <w:bCs/>
              </w:rPr>
            </w:pPr>
          </w:p>
          <w:p w14:paraId="4E8E4D1E" w14:textId="77777777" w:rsidR="0049114B" w:rsidRPr="00E66FFE" w:rsidRDefault="00434B1F" w:rsidP="00E66FFE">
            <w:pPr>
              <w:tabs>
                <w:tab w:val="left" w:pos="1114"/>
              </w:tabs>
              <w:spacing w:after="0" w:line="240" w:lineRule="auto"/>
              <w:rPr>
                <w:rFonts w:ascii="Times New Roman" w:hAnsi="Times New Roman"/>
                <w:b/>
              </w:rPr>
            </w:pPr>
            <w:r w:rsidRPr="00E66FFE">
              <w:rPr>
                <w:rFonts w:ascii="Times New Roman" w:hAnsi="Times New Roman"/>
                <w:b/>
              </w:rPr>
              <w:t>Zámer a priblíženie témy písomného výstupu</w:t>
            </w:r>
          </w:p>
          <w:p w14:paraId="44316239" w14:textId="77777777" w:rsidR="00434B1F" w:rsidRPr="00E66FFE" w:rsidRDefault="00434B1F" w:rsidP="00E66FFE">
            <w:pPr>
              <w:tabs>
                <w:tab w:val="left" w:pos="1114"/>
              </w:tabs>
              <w:spacing w:after="0" w:line="240" w:lineRule="auto"/>
              <w:rPr>
                <w:rFonts w:ascii="Times New Roman" w:hAnsi="Times New Roman"/>
              </w:rPr>
            </w:pPr>
          </w:p>
          <w:p w14:paraId="3591F4E2" w14:textId="77777777" w:rsidR="00424186" w:rsidRDefault="003C6449" w:rsidP="002E4036">
            <w:pPr>
              <w:tabs>
                <w:tab w:val="left" w:pos="1114"/>
              </w:tabs>
              <w:spacing w:after="0" w:line="360" w:lineRule="auto"/>
              <w:rPr>
                <w:rFonts w:ascii="Times New Roman" w:hAnsi="Times New Roman"/>
              </w:rPr>
            </w:pPr>
            <w:r>
              <w:rPr>
                <w:rFonts w:ascii="Times New Roman" w:hAnsi="Times New Roman"/>
              </w:rPr>
              <w:t>Zámerom nášho výstupu je popísať aktivity zrealizované učiteľmi, členmi pedagogického klubu na zasadnutiach pedagogického klubu</w:t>
            </w:r>
            <w:r w:rsidR="000F5395">
              <w:rPr>
                <w:rFonts w:ascii="Times New Roman" w:hAnsi="Times New Roman"/>
              </w:rPr>
              <w:t xml:space="preserve"> </w:t>
            </w:r>
            <w:r w:rsidR="00424186" w:rsidRPr="00424186">
              <w:rPr>
                <w:rFonts w:ascii="Times New Roman" w:hAnsi="Times New Roman"/>
              </w:rPr>
              <w:t>„podnikavý človek“ – aktívny občan, prierezové témy</w:t>
            </w:r>
            <w:r w:rsidR="00424186">
              <w:rPr>
                <w:rFonts w:ascii="Times New Roman" w:hAnsi="Times New Roman"/>
              </w:rPr>
              <w:t>.</w:t>
            </w:r>
          </w:p>
          <w:p w14:paraId="435B68E6" w14:textId="0F820F1F" w:rsidR="006F45DA" w:rsidRDefault="003C6449" w:rsidP="002E4036">
            <w:pPr>
              <w:tabs>
                <w:tab w:val="left" w:pos="1114"/>
              </w:tabs>
              <w:spacing w:after="0" w:line="360" w:lineRule="auto"/>
              <w:rPr>
                <w:rFonts w:ascii="Times New Roman" w:hAnsi="Times New Roman"/>
              </w:rPr>
            </w:pPr>
            <w:r>
              <w:rPr>
                <w:rFonts w:ascii="Times New Roman" w:hAnsi="Times New Roman"/>
              </w:rPr>
              <w:t xml:space="preserve">Priblíženie témy: </w:t>
            </w:r>
          </w:p>
          <w:p w14:paraId="6C26B414" w14:textId="469BDA9E" w:rsidR="003D0CEF" w:rsidRDefault="003D0CEF" w:rsidP="003D0CEF">
            <w:pPr>
              <w:tabs>
                <w:tab w:val="left" w:pos="1114"/>
              </w:tabs>
              <w:spacing w:after="0" w:line="360" w:lineRule="auto"/>
              <w:jc w:val="both"/>
              <w:rPr>
                <w:rFonts w:ascii="Times New Roman" w:hAnsi="Times New Roman"/>
              </w:rPr>
            </w:pPr>
            <w:r>
              <w:rPr>
                <w:rFonts w:ascii="Times New Roman" w:hAnsi="Times New Roman"/>
              </w:rPr>
              <w:t>P</w:t>
            </w:r>
            <w:r w:rsidRPr="003D0CEF">
              <w:rPr>
                <w:rFonts w:ascii="Times New Roman" w:hAnsi="Times New Roman"/>
              </w:rPr>
              <w:t>roblémové vyučovani</w:t>
            </w:r>
            <w:r>
              <w:rPr>
                <w:rFonts w:ascii="Times New Roman" w:hAnsi="Times New Roman"/>
              </w:rPr>
              <w:t xml:space="preserve">e v procese rozvoja podnikateľských zručností a zmyslu pre inovácie </w:t>
            </w:r>
            <w:r w:rsidRPr="003D0CEF">
              <w:rPr>
                <w:rFonts w:ascii="Times New Roman" w:hAnsi="Times New Roman"/>
              </w:rPr>
              <w:t xml:space="preserve"> je </w:t>
            </w:r>
            <w:r>
              <w:rPr>
                <w:rFonts w:ascii="Times New Roman" w:hAnsi="Times New Roman"/>
              </w:rPr>
              <w:t>spojené s </w:t>
            </w:r>
            <w:r w:rsidRPr="003D0CEF">
              <w:rPr>
                <w:rFonts w:ascii="Times New Roman" w:hAnsi="Times New Roman"/>
              </w:rPr>
              <w:t>tvoriv</w:t>
            </w:r>
            <w:r>
              <w:rPr>
                <w:rFonts w:ascii="Times New Roman" w:hAnsi="Times New Roman"/>
              </w:rPr>
              <w:t>ým</w:t>
            </w:r>
            <w:r w:rsidRPr="003D0CEF">
              <w:rPr>
                <w:rFonts w:ascii="Times New Roman" w:hAnsi="Times New Roman"/>
              </w:rPr>
              <w:t xml:space="preserve"> myslen</w:t>
            </w:r>
            <w:r>
              <w:rPr>
                <w:rFonts w:ascii="Times New Roman" w:hAnsi="Times New Roman"/>
              </w:rPr>
              <w:t>ím, kedy</w:t>
            </w:r>
            <w:r w:rsidRPr="003D0CEF">
              <w:rPr>
                <w:rFonts w:ascii="Times New Roman" w:hAnsi="Times New Roman"/>
              </w:rPr>
              <w:t> žiak dokáže aplikovať teoretické poznatky do praktickej roviny. Problémové vyučovanie predstavuje taký  typ vyučovania, pri ktorom žiaci samostatne riešia teoretické alebo praktické problémy, teda žiak je viac</w:t>
            </w:r>
            <w:r>
              <w:rPr>
                <w:rFonts w:ascii="Times New Roman" w:hAnsi="Times New Roman"/>
              </w:rPr>
              <w:t xml:space="preserve"> aktívny</w:t>
            </w:r>
            <w:r w:rsidRPr="003D0CEF">
              <w:rPr>
                <w:rFonts w:ascii="Times New Roman" w:hAnsi="Times New Roman"/>
              </w:rPr>
              <w:t>. Na vyučovacej hodine pri problémovom vyučovaní žiaci vykonávajú rôzne samostatné práce, besedujú, diskutujú, argumentujú a komentujú. Výsledkom ich činnosti je nový poznatok, jeho objavenie a formulácia. Podstatou problémového vyučovania je vytváranie problémových situácií a</w:t>
            </w:r>
            <w:r>
              <w:rPr>
                <w:rFonts w:ascii="Times New Roman" w:hAnsi="Times New Roman"/>
              </w:rPr>
              <w:t xml:space="preserve"> sprevádzanie </w:t>
            </w:r>
            <w:r w:rsidRPr="003D0CEF">
              <w:rPr>
                <w:rFonts w:ascii="Times New Roman" w:hAnsi="Times New Roman"/>
              </w:rPr>
              <w:t>žiaka pri samostatnom riešení úloh. </w:t>
            </w:r>
            <w:r>
              <w:rPr>
                <w:rFonts w:ascii="Times New Roman" w:hAnsi="Times New Roman"/>
              </w:rPr>
              <w:t>Z diagnostických a učebných metód prevláda:</w:t>
            </w:r>
            <w:r w:rsidRPr="003D0CEF">
              <w:rPr>
                <w:rFonts w:ascii="Times New Roman" w:hAnsi="Times New Roman"/>
              </w:rPr>
              <w:t xml:space="preserve"> pozorovanie, vnímanie, porovnávanie, abstrakcia, analýza, syntéza, dokazovanie a zovšeobecňovanie. Hlavným prínosom problémového vyučovania je motivácia žiaka, rozvoj jeho tvorivosti,</w:t>
            </w:r>
            <w:r>
              <w:rPr>
                <w:rFonts w:ascii="Times New Roman" w:hAnsi="Times New Roman"/>
              </w:rPr>
              <w:t xml:space="preserve"> podnikavosti, flexibility,</w:t>
            </w:r>
            <w:r w:rsidRPr="003D0CEF">
              <w:rPr>
                <w:rFonts w:ascii="Times New Roman" w:hAnsi="Times New Roman"/>
              </w:rPr>
              <w:t xml:space="preserve"> aktivity, samostatnosti, komunikácie, zodpovednosť za svoju prácu alebo za prácu skupiny.</w:t>
            </w:r>
          </w:p>
          <w:p w14:paraId="4013B5AF" w14:textId="217509FB" w:rsidR="00434B1F" w:rsidRPr="000F5395" w:rsidRDefault="003D0CEF" w:rsidP="003D0CEF">
            <w:pPr>
              <w:tabs>
                <w:tab w:val="left" w:pos="1114"/>
              </w:tabs>
              <w:spacing w:after="0" w:line="360" w:lineRule="auto"/>
              <w:jc w:val="both"/>
              <w:rPr>
                <w:rFonts w:ascii="Times New Roman" w:hAnsi="Times New Roman"/>
              </w:rPr>
            </w:pPr>
            <w:r w:rsidRPr="003D0CEF">
              <w:rPr>
                <w:rFonts w:ascii="Times New Roman" w:hAnsi="Times New Roman"/>
              </w:rPr>
              <w:t xml:space="preserve">Výsledky medzinárodného výskumu v oblasti „riešenie problémov“ jasne ukazujú potrebu rozvoja logického myslenia žiakov, ako aj ich schopnosť a snahu usmerňovať postupy riešenia. Úlohy, ktoré obsahovala oblasť riešenia problémov štúdie PISA  nevyžadovali špecifické znalosti, boli to problémové úlohy. Kompetencia riešenia problémov podľa terminológie štúdie PISA znamená schopnosť jednotlivca cez kognitívne procesy porozumieť a vyriešiť problémové situácie, kde spôsob riešenia nie je okamžite jednoznačný. Zahŕňa aj snahu zaoberať sa s takouto situáciou s cieľom využiť </w:t>
            </w:r>
            <w:r w:rsidRPr="003D0CEF">
              <w:rPr>
                <w:rFonts w:ascii="Times New Roman" w:hAnsi="Times New Roman"/>
              </w:rPr>
              <w:lastRenderedPageBreak/>
              <w:t>potenciál jednotlivca ako tvorivého a premýšľajúceho občana. Kognitívne procesy, ktoré sa pomocou týchto úloh skúmali sú: poznávanie a porozumenie, vyjadrovanie a formulácia, plánovanie a vykonávanie, sledovanie a reflektovanie. Obzvlášť dôležitá pre tieto úlohy je schopnosť argumentácie žiaka, t. j. vysvetlenie svojho riešenia, svojej voľby. Slovenskí žiaci dosiahli v riešení problémov výkon signifikantne nižší ako priemerný výkon žiakov krajín OECD (podľa: http://www.nucem.sk/documents//27//PISA_2012_problem_solving.pdft).</w:t>
            </w:r>
          </w:p>
        </w:tc>
      </w:tr>
    </w:tbl>
    <w:p w14:paraId="2B93FFAF"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22C420DE" w14:textId="77777777" w:rsidTr="00494BE7">
        <w:trPr>
          <w:trHeight w:val="132"/>
        </w:trPr>
        <w:tc>
          <w:tcPr>
            <w:tcW w:w="9212" w:type="dxa"/>
          </w:tcPr>
          <w:p w14:paraId="67C49871"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Jadro:</w:t>
            </w:r>
          </w:p>
          <w:p w14:paraId="7C1905E8" w14:textId="77777777" w:rsidR="00434B1F" w:rsidRDefault="00434B1F" w:rsidP="003C6449">
            <w:pPr>
              <w:tabs>
                <w:tab w:val="left" w:pos="1114"/>
              </w:tabs>
              <w:spacing w:after="0" w:line="360" w:lineRule="auto"/>
              <w:rPr>
                <w:rFonts w:ascii="Times New Roman" w:hAnsi="Times New Roman"/>
                <w:b/>
              </w:rPr>
            </w:pPr>
            <w:r w:rsidRPr="00E66FFE">
              <w:rPr>
                <w:rFonts w:ascii="Times New Roman" w:hAnsi="Times New Roman"/>
                <w:b/>
              </w:rPr>
              <w:t>Popis témy/problém</w:t>
            </w:r>
          </w:p>
          <w:p w14:paraId="655A31DA" w14:textId="1B2E4C4E" w:rsidR="00771728" w:rsidRPr="00771728" w:rsidRDefault="00771728" w:rsidP="00771728">
            <w:pPr>
              <w:spacing w:after="0" w:line="360" w:lineRule="auto"/>
              <w:rPr>
                <w:rFonts w:ascii="Times New Roman" w:hAnsi="Times New Roman"/>
                <w:lang w:eastAsia="sk-SK"/>
              </w:rPr>
            </w:pPr>
            <w:r w:rsidRPr="00771728">
              <w:rPr>
                <w:rFonts w:ascii="Times New Roman" w:hAnsi="Times New Roman"/>
                <w:lang w:eastAsia="sk-SK"/>
              </w:rPr>
              <w:t>Implementácia podnika</w:t>
            </w:r>
            <w:r w:rsidR="005111CC">
              <w:rPr>
                <w:rFonts w:ascii="Times New Roman" w:hAnsi="Times New Roman"/>
                <w:lang w:eastAsia="sk-SK"/>
              </w:rPr>
              <w:t xml:space="preserve">teľských zručností a zmyslu pre inovácie </w:t>
            </w:r>
            <w:r w:rsidRPr="00771728">
              <w:rPr>
                <w:rFonts w:ascii="Times New Roman" w:hAnsi="Times New Roman"/>
                <w:lang w:eastAsia="sk-SK"/>
              </w:rPr>
              <w:t xml:space="preserve"> do vzdelávacieho systému smeruje k podpore </w:t>
            </w:r>
            <w:r w:rsidR="005111CC">
              <w:rPr>
                <w:rFonts w:ascii="Times New Roman" w:hAnsi="Times New Roman"/>
                <w:lang w:eastAsia="sk-SK"/>
              </w:rPr>
              <w:t xml:space="preserve">tvorivosti a kreativity </w:t>
            </w:r>
            <w:r w:rsidRPr="00771728">
              <w:rPr>
                <w:rFonts w:ascii="Times New Roman" w:hAnsi="Times New Roman"/>
                <w:lang w:eastAsia="sk-SK"/>
              </w:rPr>
              <w:t>ako  dôležitej súčasti</w:t>
            </w:r>
            <w:r w:rsidR="005111CC">
              <w:rPr>
                <w:rFonts w:ascii="Times New Roman" w:hAnsi="Times New Roman"/>
                <w:lang w:eastAsia="sk-SK"/>
              </w:rPr>
              <w:t xml:space="preserve"> komplexného rozvoja žiaka</w:t>
            </w:r>
            <w:r w:rsidRPr="00771728">
              <w:rPr>
                <w:rFonts w:ascii="Times New Roman" w:hAnsi="Times New Roman"/>
                <w:lang w:eastAsia="sk-SK"/>
              </w:rPr>
              <w:t xml:space="preserve">. To, že sa </w:t>
            </w:r>
            <w:r w:rsidR="005111CC">
              <w:rPr>
                <w:rFonts w:ascii="Times New Roman" w:hAnsi="Times New Roman"/>
                <w:lang w:eastAsia="sk-SK"/>
              </w:rPr>
              <w:t xml:space="preserve">žiaci zaoberajú </w:t>
            </w:r>
            <w:r w:rsidRPr="00771728">
              <w:rPr>
                <w:rFonts w:ascii="Times New Roman" w:hAnsi="Times New Roman"/>
                <w:lang w:eastAsia="sk-SK"/>
              </w:rPr>
              <w:t>princíp</w:t>
            </w:r>
            <w:r w:rsidR="005111CC">
              <w:rPr>
                <w:rFonts w:ascii="Times New Roman" w:hAnsi="Times New Roman"/>
                <w:lang w:eastAsia="sk-SK"/>
              </w:rPr>
              <w:t>mi</w:t>
            </w:r>
            <w:r w:rsidRPr="00771728">
              <w:rPr>
                <w:rFonts w:ascii="Times New Roman" w:hAnsi="Times New Roman"/>
                <w:lang w:eastAsia="sk-SK"/>
              </w:rPr>
              <w:t xml:space="preserve"> podnikania vrátane kultúry a etiky podnikania, hrá dôležitú úlohu vo vzdelávaní a vytvára predpoklady na zvyšovanie zamestnanosti, rozvoj podnikateľského sektora a posilňovanie hospodárskeho potenciálu a konkurencieschopnosti ekonomiky v globalizovanom svete. </w:t>
            </w:r>
          </w:p>
          <w:p w14:paraId="7E80803A" w14:textId="2EB0D929" w:rsidR="00D54B6A" w:rsidRPr="00057B4E" w:rsidRDefault="005111CC" w:rsidP="00A8541E">
            <w:pPr>
              <w:spacing w:after="0" w:line="360" w:lineRule="auto"/>
              <w:rPr>
                <w:rFonts w:ascii="Times New Roman" w:hAnsi="Times New Roman"/>
                <w:lang w:eastAsia="sk-SK"/>
              </w:rPr>
            </w:pPr>
            <w:r w:rsidRPr="005111CC">
              <w:rPr>
                <w:rFonts w:ascii="Times New Roman" w:hAnsi="Times New Roman"/>
                <w:lang w:eastAsia="sk-SK"/>
              </w:rPr>
              <w:t>Podnikateľské kompetencie patria v  znalostnej ekonomike medzi kľúčové kompetencie potrebné pre trh práce</w:t>
            </w:r>
            <w:r>
              <w:rPr>
                <w:rFonts w:ascii="Times New Roman" w:hAnsi="Times New Roman"/>
                <w:lang w:eastAsia="sk-SK"/>
              </w:rPr>
              <w:t>, a preto považujeme túto tému dôležitú a rozvíjanú činnosťou pedagogického klubu.</w:t>
            </w:r>
          </w:p>
        </w:tc>
      </w:tr>
    </w:tbl>
    <w:p w14:paraId="592D986C" w14:textId="77777777" w:rsidR="00434B1F" w:rsidRDefault="00434B1F"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434B1F" w:rsidRPr="00E66FFE" w14:paraId="68F89D98" w14:textId="77777777" w:rsidTr="005D0111">
        <w:trPr>
          <w:trHeight w:val="1692"/>
        </w:trPr>
        <w:tc>
          <w:tcPr>
            <w:tcW w:w="9212" w:type="dxa"/>
          </w:tcPr>
          <w:p w14:paraId="453D54C8" w14:textId="77777777" w:rsidR="00434B1F" w:rsidRPr="00E66FFE" w:rsidRDefault="00434B1F" w:rsidP="00E66FFE">
            <w:pPr>
              <w:tabs>
                <w:tab w:val="left" w:pos="1114"/>
              </w:tabs>
              <w:spacing w:after="0" w:line="240" w:lineRule="auto"/>
              <w:rPr>
                <w:rFonts w:ascii="Times New Roman" w:hAnsi="Times New Roman"/>
              </w:rPr>
            </w:pPr>
            <w:r w:rsidRPr="00E66FFE">
              <w:rPr>
                <w:rFonts w:ascii="Times New Roman" w:hAnsi="Times New Roman"/>
                <w:b/>
              </w:rPr>
              <w:t>Záver:</w:t>
            </w:r>
          </w:p>
          <w:p w14:paraId="5CEA458F" w14:textId="306CD0E6" w:rsidR="00434B1F" w:rsidRDefault="00434B1F" w:rsidP="00E66FFE">
            <w:pPr>
              <w:tabs>
                <w:tab w:val="left" w:pos="1114"/>
              </w:tabs>
              <w:spacing w:after="0" w:line="240" w:lineRule="auto"/>
              <w:rPr>
                <w:rFonts w:ascii="Times New Roman" w:hAnsi="Times New Roman"/>
                <w:b/>
              </w:rPr>
            </w:pPr>
            <w:r w:rsidRPr="00E66FFE">
              <w:rPr>
                <w:rFonts w:ascii="Times New Roman" w:hAnsi="Times New Roman"/>
                <w:b/>
              </w:rPr>
              <w:t>Zhrnutia a odporúčania pre činnosť pedagogických zamestnancov</w:t>
            </w:r>
          </w:p>
          <w:p w14:paraId="1604439F" w14:textId="77777777" w:rsidR="00D54B6A" w:rsidRPr="00E66FFE" w:rsidRDefault="00D54B6A" w:rsidP="00E66FFE">
            <w:pPr>
              <w:tabs>
                <w:tab w:val="left" w:pos="1114"/>
              </w:tabs>
              <w:spacing w:after="0" w:line="240" w:lineRule="auto"/>
              <w:rPr>
                <w:rFonts w:ascii="Times New Roman" w:hAnsi="Times New Roman"/>
                <w:b/>
              </w:rPr>
            </w:pPr>
          </w:p>
          <w:p w14:paraId="227B750A" w14:textId="34ADB0F9" w:rsidR="00434B1F" w:rsidRDefault="00A8541E" w:rsidP="00A8541E">
            <w:pPr>
              <w:tabs>
                <w:tab w:val="left" w:pos="1114"/>
              </w:tabs>
              <w:spacing w:after="0" w:line="360" w:lineRule="auto"/>
              <w:rPr>
                <w:rFonts w:ascii="Times New Roman" w:hAnsi="Times New Roman"/>
              </w:rPr>
            </w:pPr>
            <w:r>
              <w:rPr>
                <w:rFonts w:ascii="Times New Roman" w:hAnsi="Times New Roman"/>
              </w:rPr>
              <w:t xml:space="preserve">Počas zasadnutí pedagogického klubu sme sa zaoberali vyššie uvedenými témami podľa plánu činností. Nosnou témou bolo problémové vyučovanie – ako nástroj aktivizácie žiaka na vyučovaní. </w:t>
            </w:r>
          </w:p>
          <w:p w14:paraId="7AA5392A" w14:textId="7FA9FEF3" w:rsidR="00A8541E" w:rsidRDefault="00A8541E" w:rsidP="00A8541E">
            <w:pPr>
              <w:tabs>
                <w:tab w:val="left" w:pos="1114"/>
              </w:tabs>
              <w:spacing w:after="0" w:line="360" w:lineRule="auto"/>
              <w:rPr>
                <w:rFonts w:ascii="Times New Roman" w:hAnsi="Times New Roman"/>
              </w:rPr>
            </w:pPr>
            <w:r w:rsidRPr="00A8541E">
              <w:rPr>
                <w:rFonts w:ascii="Times New Roman" w:hAnsi="Times New Roman"/>
              </w:rPr>
              <w:t>Metódy</w:t>
            </w:r>
            <w:r>
              <w:rPr>
                <w:rFonts w:ascii="Times New Roman" w:hAnsi="Times New Roman"/>
              </w:rPr>
              <w:t xml:space="preserve"> problémového vyučovania sú napríklad</w:t>
            </w:r>
            <w:r w:rsidRPr="00A8541E">
              <w:rPr>
                <w:rFonts w:ascii="Times New Roman" w:hAnsi="Times New Roman"/>
              </w:rPr>
              <w:t xml:space="preserve">: sokratovská metóda,  metóda kladenia otázok, písomné práce, eseje,  prípadová štúdia,  inscenačná metóda, -stratégia myslenia a učenia EUR. </w:t>
            </w:r>
            <w:r>
              <w:rPr>
                <w:rFonts w:ascii="Times New Roman" w:hAnsi="Times New Roman"/>
              </w:rPr>
              <w:t>Problémové vyučovanie obsahuje aj v</w:t>
            </w:r>
            <w:r w:rsidRPr="00A8541E">
              <w:rPr>
                <w:rFonts w:ascii="Times New Roman" w:hAnsi="Times New Roman"/>
              </w:rPr>
              <w:t>yučovacie metódy na rozvoj tvorivého myslenia</w:t>
            </w:r>
            <w:r>
              <w:rPr>
                <w:rFonts w:ascii="Times New Roman" w:hAnsi="Times New Roman"/>
              </w:rPr>
              <w:t xml:space="preserve">. Tieto metódy </w:t>
            </w:r>
            <w:r w:rsidRPr="00A8541E">
              <w:rPr>
                <w:rFonts w:ascii="Times New Roman" w:hAnsi="Times New Roman"/>
              </w:rPr>
              <w:t xml:space="preserve"> pomáhajú žiakom rozvíjať jednotlivé tvorivé schopnosti, ako sú fluencia, flexibilita, originalita, senzitivita, redefinícia, elaborácia.</w:t>
            </w:r>
            <w:r>
              <w:rPr>
                <w:rFonts w:ascii="Times New Roman" w:hAnsi="Times New Roman"/>
              </w:rPr>
              <w:t xml:space="preserve"> Sú to napríklad metódy</w:t>
            </w:r>
            <w:r w:rsidRPr="00A8541E">
              <w:rPr>
                <w:rFonts w:ascii="Times New Roman" w:hAnsi="Times New Roman"/>
              </w:rPr>
              <w:t>: DITOR</w:t>
            </w:r>
            <w:r>
              <w:rPr>
                <w:rFonts w:ascii="Times New Roman" w:hAnsi="Times New Roman"/>
              </w:rPr>
              <w:t xml:space="preserve">, </w:t>
            </w:r>
            <w:r w:rsidRPr="00A8541E">
              <w:rPr>
                <w:rFonts w:ascii="Times New Roman" w:hAnsi="Times New Roman"/>
              </w:rPr>
              <w:t>TRIZ</w:t>
            </w:r>
            <w:r>
              <w:rPr>
                <w:rFonts w:ascii="Times New Roman" w:hAnsi="Times New Roman"/>
              </w:rPr>
              <w:t xml:space="preserve">, </w:t>
            </w:r>
            <w:r w:rsidRPr="00A8541E">
              <w:rPr>
                <w:rFonts w:ascii="Times New Roman" w:hAnsi="Times New Roman"/>
              </w:rPr>
              <w:t xml:space="preserve"> Stratégia podnetných otázok</w:t>
            </w:r>
            <w:r>
              <w:rPr>
                <w:rFonts w:ascii="Times New Roman" w:hAnsi="Times New Roman"/>
              </w:rPr>
              <w:t xml:space="preserve">, </w:t>
            </w:r>
            <w:r w:rsidRPr="00A8541E">
              <w:rPr>
                <w:rFonts w:ascii="Times New Roman" w:hAnsi="Times New Roman"/>
              </w:rPr>
              <w:t>Metóda zoznamu kontrolných otázok</w:t>
            </w:r>
            <w:r>
              <w:rPr>
                <w:rFonts w:ascii="Times New Roman" w:hAnsi="Times New Roman"/>
              </w:rPr>
              <w:t xml:space="preserve">, </w:t>
            </w:r>
            <w:r w:rsidRPr="00A8541E">
              <w:rPr>
                <w:rFonts w:ascii="Times New Roman" w:hAnsi="Times New Roman"/>
              </w:rPr>
              <w:t xml:space="preserve"> IDEALS</w:t>
            </w:r>
            <w:r>
              <w:rPr>
                <w:rFonts w:ascii="Times New Roman" w:hAnsi="Times New Roman"/>
              </w:rPr>
              <w:t xml:space="preserve">, </w:t>
            </w:r>
            <w:r w:rsidRPr="00A8541E">
              <w:rPr>
                <w:rFonts w:ascii="Times New Roman" w:hAnsi="Times New Roman"/>
              </w:rPr>
              <w:t xml:space="preserve"> Quickstorming </w:t>
            </w:r>
            <w:r>
              <w:rPr>
                <w:rFonts w:ascii="Times New Roman" w:hAnsi="Times New Roman"/>
              </w:rPr>
              <w:t xml:space="preserve">, </w:t>
            </w:r>
            <w:r w:rsidRPr="00A8541E">
              <w:rPr>
                <w:rFonts w:ascii="Times New Roman" w:hAnsi="Times New Roman"/>
              </w:rPr>
              <w:t>Brainstorming</w:t>
            </w:r>
            <w:r>
              <w:rPr>
                <w:rFonts w:ascii="Times New Roman" w:hAnsi="Times New Roman"/>
              </w:rPr>
              <w:t>.</w:t>
            </w:r>
          </w:p>
          <w:p w14:paraId="37A6A744" w14:textId="119CEE61" w:rsidR="00A8541E" w:rsidRDefault="00A8541E" w:rsidP="00A8541E">
            <w:pPr>
              <w:tabs>
                <w:tab w:val="left" w:pos="1114"/>
              </w:tabs>
              <w:spacing w:after="0" w:line="360" w:lineRule="auto"/>
              <w:rPr>
                <w:rFonts w:ascii="Times New Roman" w:hAnsi="Times New Roman"/>
              </w:rPr>
            </w:pPr>
            <w:r>
              <w:rPr>
                <w:rFonts w:ascii="Times New Roman" w:hAnsi="Times New Roman"/>
              </w:rPr>
              <w:t>Prinášame ukážky z činností:</w:t>
            </w:r>
          </w:p>
          <w:p w14:paraId="4C71AE4B" w14:textId="06FAD0A3" w:rsidR="00A8541E" w:rsidRDefault="00A8541E" w:rsidP="00A8541E">
            <w:pPr>
              <w:tabs>
                <w:tab w:val="left" w:pos="1114"/>
              </w:tabs>
              <w:spacing w:after="0" w:line="360" w:lineRule="auto"/>
              <w:rPr>
                <w:rFonts w:ascii="Times New Roman" w:hAnsi="Times New Roman"/>
              </w:rPr>
            </w:pPr>
            <w:r>
              <w:rPr>
                <w:rFonts w:ascii="Times New Roman" w:hAnsi="Times New Roman"/>
              </w:rPr>
              <w:t>Best Practis</w:t>
            </w:r>
          </w:p>
          <w:p w14:paraId="5F22ACA5" w14:textId="730962DF" w:rsidR="00A8541E" w:rsidRDefault="00A419D6" w:rsidP="00A8541E">
            <w:pPr>
              <w:tabs>
                <w:tab w:val="left" w:pos="1114"/>
              </w:tabs>
              <w:spacing w:after="0" w:line="360" w:lineRule="auto"/>
              <w:rPr>
                <w:rFonts w:ascii="Times New Roman" w:hAnsi="Times New Roman"/>
              </w:rPr>
            </w:pPr>
            <w:r>
              <w:rPr>
                <w:rFonts w:ascii="Times New Roman" w:hAnsi="Times New Roman"/>
              </w:rPr>
              <w:t>Didaktická hra- investuj</w:t>
            </w:r>
          </w:p>
          <w:p w14:paraId="4A22E90A" w14:textId="2D864A9A" w:rsidR="00A419D6" w:rsidRDefault="008B3291" w:rsidP="00A8541E">
            <w:pPr>
              <w:tabs>
                <w:tab w:val="left" w:pos="1114"/>
              </w:tabs>
              <w:spacing w:after="0" w:line="360" w:lineRule="auto"/>
              <w:rPr>
                <w:rFonts w:ascii="Times New Roman" w:hAnsi="Times New Roman"/>
              </w:rPr>
            </w:pPr>
            <w:r>
              <w:rPr>
                <w:rFonts w:ascii="Times New Roman" w:hAnsi="Times New Roman"/>
                <w:noProof/>
                <w:lang w:eastAsia="sk-SK"/>
              </w:rPr>
              <w:lastRenderedPageBreak/>
              <w:drawing>
                <wp:inline distT="0" distB="0" distL="0" distR="0" wp14:anchorId="27053602" wp14:editId="4145CAEA">
                  <wp:extent cx="3116580" cy="1752600"/>
                  <wp:effectExtent l="0" t="0" r="762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1752600"/>
                          </a:xfrm>
                          <a:prstGeom prst="rect">
                            <a:avLst/>
                          </a:prstGeom>
                          <a:noFill/>
                          <a:ln>
                            <a:noFill/>
                          </a:ln>
                        </pic:spPr>
                      </pic:pic>
                    </a:graphicData>
                  </a:graphic>
                </wp:inline>
              </w:drawing>
            </w:r>
          </w:p>
          <w:p w14:paraId="1D07ED7A" w14:textId="5F471BFD" w:rsidR="00A419D6" w:rsidRDefault="00A419D6" w:rsidP="00A8541E">
            <w:pPr>
              <w:tabs>
                <w:tab w:val="left" w:pos="1114"/>
              </w:tabs>
              <w:spacing w:after="0" w:line="360" w:lineRule="auto"/>
              <w:rPr>
                <w:rFonts w:ascii="Times New Roman" w:hAnsi="Times New Roman"/>
              </w:rPr>
            </w:pPr>
            <w:r>
              <w:rPr>
                <w:rFonts w:ascii="Times New Roman" w:hAnsi="Times New Roman"/>
              </w:rPr>
              <w:t xml:space="preserve">Pod každým políčkom sa nachádza problémová úloha, žiak si vyberá náročnosť a v prípade správnej odpovede si pripisuje body, v prípade nesprávnej stráca body. </w:t>
            </w:r>
          </w:p>
          <w:p w14:paraId="097C9F84" w14:textId="10ADB535" w:rsidR="00A419D6" w:rsidRDefault="00A419D6" w:rsidP="00A419D6">
            <w:pPr>
              <w:tabs>
                <w:tab w:val="left" w:pos="1114"/>
              </w:tabs>
              <w:spacing w:after="0" w:line="360" w:lineRule="auto"/>
              <w:rPr>
                <w:rFonts w:ascii="Times New Roman" w:hAnsi="Times New Roman"/>
              </w:rPr>
            </w:pPr>
            <w:r>
              <w:rPr>
                <w:rFonts w:ascii="Times New Roman" w:hAnsi="Times New Roman"/>
              </w:rPr>
              <w:t xml:space="preserve"> Uvedená d</w:t>
            </w:r>
            <w:r w:rsidRPr="00A419D6">
              <w:rPr>
                <w:rFonts w:ascii="Times New Roman" w:hAnsi="Times New Roman"/>
              </w:rPr>
              <w:t xml:space="preserve">idaktická hra </w:t>
            </w:r>
            <w:r>
              <w:rPr>
                <w:rFonts w:ascii="Times New Roman" w:hAnsi="Times New Roman"/>
              </w:rPr>
              <w:t xml:space="preserve">si vyžaduje </w:t>
            </w:r>
            <w:r w:rsidRPr="00A419D6">
              <w:rPr>
                <w:rFonts w:ascii="Times New Roman" w:hAnsi="Times New Roman"/>
              </w:rPr>
              <w:t>aktívn</w:t>
            </w:r>
            <w:r>
              <w:rPr>
                <w:rFonts w:ascii="Times New Roman" w:hAnsi="Times New Roman"/>
              </w:rPr>
              <w:t>u</w:t>
            </w:r>
            <w:r w:rsidRPr="00A419D6">
              <w:rPr>
                <w:rFonts w:ascii="Times New Roman" w:hAnsi="Times New Roman"/>
              </w:rPr>
              <w:t xml:space="preserve"> práca všetkých žiakov v triede, ktorej zámerom je naplnenie edukačných cieľov vyučovania v pre žiakov motivačnom a pozitívne pôsobiacom prostredí.</w:t>
            </w:r>
          </w:p>
          <w:p w14:paraId="730D5D09" w14:textId="52D3CB4D" w:rsidR="00A419D6" w:rsidRDefault="00A419D6" w:rsidP="00A419D6">
            <w:pPr>
              <w:tabs>
                <w:tab w:val="left" w:pos="1114"/>
              </w:tabs>
              <w:spacing w:after="0" w:line="360" w:lineRule="auto"/>
              <w:rPr>
                <w:rFonts w:ascii="Times New Roman" w:hAnsi="Times New Roman"/>
              </w:rPr>
            </w:pPr>
            <w:r>
              <w:rPr>
                <w:rFonts w:ascii="Times New Roman" w:hAnsi="Times New Roman"/>
              </w:rPr>
              <w:t>Počas zasadnutia sme si pripravovali otázky pod jednotlivé políčka, ako napríklad: charakterizuj komerčnú poisťovňu, vymenuj 2 základné podmienky získania hypotekárneho úveru, popíš obsah pojmu podnik, a pod.</w:t>
            </w:r>
          </w:p>
          <w:p w14:paraId="222B26B6" w14:textId="6C78D082" w:rsidR="00DA44B1" w:rsidRDefault="00DA44B1" w:rsidP="00A419D6">
            <w:pPr>
              <w:tabs>
                <w:tab w:val="left" w:pos="1114"/>
              </w:tabs>
              <w:spacing w:after="0" w:line="360" w:lineRule="auto"/>
              <w:rPr>
                <w:rFonts w:ascii="Times New Roman" w:hAnsi="Times New Roman"/>
              </w:rPr>
            </w:pPr>
          </w:p>
          <w:p w14:paraId="71E3F480" w14:textId="69E42AF6" w:rsidR="00DA44B1" w:rsidRDefault="00DA44B1" w:rsidP="00A419D6">
            <w:pPr>
              <w:tabs>
                <w:tab w:val="left" w:pos="1114"/>
              </w:tabs>
              <w:spacing w:after="0" w:line="360" w:lineRule="auto"/>
              <w:rPr>
                <w:rFonts w:ascii="Times New Roman" w:hAnsi="Times New Roman"/>
              </w:rPr>
            </w:pPr>
            <w:r>
              <w:rPr>
                <w:rFonts w:ascii="Times New Roman" w:hAnsi="Times New Roman"/>
              </w:rPr>
              <w:t>Best Practice</w:t>
            </w:r>
          </w:p>
          <w:p w14:paraId="304C08FD" w14:textId="3B06B65E" w:rsidR="00DA44B1" w:rsidRPr="00DA44B1" w:rsidRDefault="00DA44B1" w:rsidP="00DA44B1">
            <w:pPr>
              <w:tabs>
                <w:tab w:val="left" w:pos="1114"/>
              </w:tabs>
              <w:spacing w:after="0" w:line="360" w:lineRule="auto"/>
              <w:rPr>
                <w:rFonts w:ascii="Times New Roman" w:hAnsi="Times New Roman"/>
              </w:rPr>
            </w:pPr>
            <w:r w:rsidRPr="00DA44B1">
              <w:rPr>
                <w:rFonts w:ascii="Times New Roman" w:hAnsi="Times New Roman"/>
              </w:rPr>
              <w:t>Hry</w:t>
            </w:r>
            <w:r>
              <w:rPr>
                <w:rFonts w:ascii="Times New Roman" w:hAnsi="Times New Roman"/>
              </w:rPr>
              <w:t>, ktoré</w:t>
            </w:r>
            <w:r w:rsidRPr="00DA44B1">
              <w:rPr>
                <w:rFonts w:ascii="Times New Roman" w:hAnsi="Times New Roman"/>
              </w:rPr>
              <w:t xml:space="preserve"> sú dostupné online, nie je potrebná inštalácia ani registrácia. Veľmi dobrú skúsenosť mám s týmito aktivitami:</w:t>
            </w:r>
          </w:p>
          <w:p w14:paraId="71510FD5" w14:textId="08DF22AF" w:rsidR="00DA44B1" w:rsidRDefault="00DA44B1" w:rsidP="00DA44B1">
            <w:pPr>
              <w:tabs>
                <w:tab w:val="left" w:pos="1114"/>
              </w:tabs>
              <w:spacing w:after="0" w:line="360" w:lineRule="auto"/>
              <w:rPr>
                <w:rFonts w:ascii="Times New Roman" w:hAnsi="Times New Roman"/>
              </w:rPr>
            </w:pPr>
            <w:r w:rsidRPr="00DA44B1">
              <w:rPr>
                <w:rFonts w:ascii="Times New Roman" w:hAnsi="Times New Roman"/>
              </w:rPr>
              <w:t>Hook: táto hra rozvíja logické  myslenie žiaka, pretože vyžaduje plánovať si postupnosť krokov. Prechádzame postupne od veľmi jednoduchých k zložitejším úlohám. Hra je nenáročná na čas a pôsobí  motivačne.  Zaraďujem ju  do evokačnej fázy vyučovacej hodiny, napríklad v rámci výučby tematickej oblasti logika, dôvodenie, dôkazy</w:t>
            </w:r>
            <w:r>
              <w:rPr>
                <w:rFonts w:ascii="Times New Roman" w:hAnsi="Times New Roman"/>
              </w:rPr>
              <w:t>.</w:t>
            </w:r>
          </w:p>
          <w:p w14:paraId="2A13E3B2" w14:textId="413DC287" w:rsidR="00DA44B1" w:rsidRPr="00DA44B1" w:rsidRDefault="00DA44B1" w:rsidP="00DA44B1">
            <w:pPr>
              <w:tabs>
                <w:tab w:val="left" w:pos="1114"/>
              </w:tabs>
              <w:spacing w:after="0" w:line="360" w:lineRule="auto"/>
              <w:rPr>
                <w:rFonts w:ascii="Times New Roman" w:hAnsi="Times New Roman"/>
              </w:rPr>
            </w:pPr>
            <w:r>
              <w:rPr>
                <w:rFonts w:ascii="Times New Roman" w:hAnsi="Times New Roman"/>
              </w:rPr>
              <w:t xml:space="preserve">- </w:t>
            </w:r>
            <w:r w:rsidRPr="00DA44B1">
              <w:rPr>
                <w:rFonts w:ascii="Times New Roman" w:hAnsi="Times New Roman"/>
              </w:rPr>
              <w:t xml:space="preserve">Connect Me factory: v tejto hre je potrebné vytvárať uzavreté obvody. Patrí medzi hry, ktoré rozvíjajú myslenie v súvislostiach. Zaradila som danú aktivitu do evokačnej fázy vyučovacej hodiny v rámci tematickej oblasti logika, dôvodenie, dôkazy. </w:t>
            </w:r>
          </w:p>
          <w:p w14:paraId="5812DA23" w14:textId="77777777" w:rsidR="00DA44B1" w:rsidRPr="00DA44B1" w:rsidRDefault="00DA44B1" w:rsidP="00DA44B1">
            <w:pPr>
              <w:tabs>
                <w:tab w:val="left" w:pos="1114"/>
              </w:tabs>
              <w:spacing w:after="0" w:line="360" w:lineRule="auto"/>
              <w:rPr>
                <w:rFonts w:ascii="Times New Roman" w:hAnsi="Times New Roman"/>
              </w:rPr>
            </w:pPr>
            <w:r w:rsidRPr="00DA44B1">
              <w:rPr>
                <w:rFonts w:ascii="Times New Roman" w:hAnsi="Times New Roman"/>
              </w:rPr>
              <w:t>Časová dotácia: 8 minút.</w:t>
            </w:r>
          </w:p>
          <w:p w14:paraId="66474C93" w14:textId="77777777" w:rsidR="00DA44B1" w:rsidRPr="00DA44B1" w:rsidRDefault="00DA44B1" w:rsidP="00DA44B1">
            <w:pPr>
              <w:tabs>
                <w:tab w:val="left" w:pos="1114"/>
              </w:tabs>
              <w:spacing w:after="0" w:line="360" w:lineRule="auto"/>
              <w:rPr>
                <w:rFonts w:ascii="Times New Roman" w:hAnsi="Times New Roman"/>
              </w:rPr>
            </w:pPr>
            <w:r w:rsidRPr="00DA44B1">
              <w:rPr>
                <w:rFonts w:ascii="Times New Roman" w:hAnsi="Times New Roman"/>
              </w:rPr>
              <w:t>Na stránke Coolmath nájdeme veľké množstvo hier, ktoré sú členené do kategórii:</w:t>
            </w:r>
          </w:p>
          <w:p w14:paraId="585197C4" w14:textId="77777777" w:rsidR="00DA44B1" w:rsidRPr="00DA44B1" w:rsidRDefault="00DA44B1" w:rsidP="004C6782">
            <w:pPr>
              <w:numPr>
                <w:ilvl w:val="0"/>
                <w:numId w:val="13"/>
              </w:numPr>
              <w:tabs>
                <w:tab w:val="left" w:pos="1114"/>
              </w:tabs>
              <w:spacing w:after="0" w:line="360" w:lineRule="auto"/>
              <w:rPr>
                <w:rFonts w:ascii="Times New Roman" w:hAnsi="Times New Roman"/>
              </w:rPr>
            </w:pPr>
            <w:r w:rsidRPr="00DA44B1">
              <w:rPr>
                <w:rFonts w:ascii="Times New Roman" w:hAnsi="Times New Roman"/>
              </w:rPr>
              <w:t xml:space="preserve">strategické, </w:t>
            </w:r>
          </w:p>
          <w:p w14:paraId="4D38176A" w14:textId="77777777" w:rsidR="00DA44B1" w:rsidRPr="00DA44B1" w:rsidRDefault="00DA44B1" w:rsidP="004C6782">
            <w:pPr>
              <w:numPr>
                <w:ilvl w:val="0"/>
                <w:numId w:val="13"/>
              </w:numPr>
              <w:tabs>
                <w:tab w:val="left" w:pos="1114"/>
              </w:tabs>
              <w:spacing w:after="0" w:line="360" w:lineRule="auto"/>
              <w:rPr>
                <w:rFonts w:ascii="Times New Roman" w:hAnsi="Times New Roman"/>
              </w:rPr>
            </w:pPr>
            <w:r w:rsidRPr="00DA44B1">
              <w:rPr>
                <w:rFonts w:ascii="Times New Roman" w:hAnsi="Times New Roman"/>
              </w:rPr>
              <w:t xml:space="preserve">pamäťové, </w:t>
            </w:r>
          </w:p>
          <w:p w14:paraId="7BE715D8" w14:textId="77777777" w:rsidR="00DA44B1" w:rsidRPr="00DA44B1" w:rsidRDefault="00DA44B1" w:rsidP="004C6782">
            <w:pPr>
              <w:numPr>
                <w:ilvl w:val="0"/>
                <w:numId w:val="13"/>
              </w:numPr>
              <w:tabs>
                <w:tab w:val="left" w:pos="1114"/>
              </w:tabs>
              <w:spacing w:after="0" w:line="360" w:lineRule="auto"/>
              <w:rPr>
                <w:rFonts w:ascii="Times New Roman" w:hAnsi="Times New Roman"/>
              </w:rPr>
            </w:pPr>
            <w:r w:rsidRPr="00DA44B1">
              <w:rPr>
                <w:rFonts w:ascii="Times New Roman" w:hAnsi="Times New Roman"/>
              </w:rPr>
              <w:t>logické,</w:t>
            </w:r>
          </w:p>
          <w:p w14:paraId="6B3E0597" w14:textId="77777777" w:rsidR="00DA44B1" w:rsidRPr="00DA44B1" w:rsidRDefault="00DA44B1" w:rsidP="004C6782">
            <w:pPr>
              <w:numPr>
                <w:ilvl w:val="0"/>
                <w:numId w:val="13"/>
              </w:numPr>
              <w:tabs>
                <w:tab w:val="left" w:pos="1114"/>
              </w:tabs>
              <w:spacing w:after="0" w:line="360" w:lineRule="auto"/>
              <w:rPr>
                <w:rFonts w:ascii="Times New Roman" w:hAnsi="Times New Roman"/>
              </w:rPr>
            </w:pPr>
            <w:r w:rsidRPr="00DA44B1">
              <w:rPr>
                <w:rFonts w:ascii="Times New Roman" w:hAnsi="Times New Roman"/>
              </w:rPr>
              <w:t xml:space="preserve">zemepisné, </w:t>
            </w:r>
          </w:p>
          <w:p w14:paraId="45695117" w14:textId="77777777" w:rsidR="00DA44B1" w:rsidRPr="00DA44B1" w:rsidRDefault="00DA44B1" w:rsidP="004C6782">
            <w:pPr>
              <w:numPr>
                <w:ilvl w:val="0"/>
                <w:numId w:val="13"/>
              </w:numPr>
              <w:tabs>
                <w:tab w:val="left" w:pos="1114"/>
              </w:tabs>
              <w:spacing w:after="0" w:line="360" w:lineRule="auto"/>
              <w:rPr>
                <w:rFonts w:ascii="Times New Roman" w:hAnsi="Times New Roman"/>
              </w:rPr>
            </w:pPr>
            <w:r w:rsidRPr="00DA44B1">
              <w:rPr>
                <w:rFonts w:ascii="Times New Roman" w:hAnsi="Times New Roman"/>
              </w:rPr>
              <w:t>bádateľské.</w:t>
            </w:r>
          </w:p>
          <w:p w14:paraId="7458B419" w14:textId="77777777" w:rsidR="00DA44B1" w:rsidRPr="00DA44B1" w:rsidRDefault="00DA44B1" w:rsidP="00DA44B1">
            <w:pPr>
              <w:tabs>
                <w:tab w:val="left" w:pos="1114"/>
              </w:tabs>
              <w:spacing w:after="0" w:line="360" w:lineRule="auto"/>
              <w:rPr>
                <w:rFonts w:ascii="Times New Roman" w:hAnsi="Times New Roman"/>
              </w:rPr>
            </w:pPr>
            <w:r w:rsidRPr="00DA44B1">
              <w:rPr>
                <w:rFonts w:ascii="Times New Roman" w:hAnsi="Times New Roman"/>
              </w:rPr>
              <w:t>Tieto hry predstavujú zaujímavý motivačný doplnok výučby.</w:t>
            </w:r>
          </w:p>
          <w:p w14:paraId="0A020DA2" w14:textId="77777777" w:rsidR="00DA44B1" w:rsidRPr="00DA44B1" w:rsidRDefault="00DA44B1" w:rsidP="00DA44B1">
            <w:pPr>
              <w:tabs>
                <w:tab w:val="left" w:pos="1114"/>
              </w:tabs>
              <w:spacing w:after="0" w:line="360" w:lineRule="auto"/>
              <w:rPr>
                <w:rFonts w:ascii="Times New Roman" w:hAnsi="Times New Roman"/>
              </w:rPr>
            </w:pPr>
          </w:p>
          <w:p w14:paraId="73423B6F" w14:textId="77777777" w:rsidR="00DA44B1" w:rsidRDefault="00DA44B1" w:rsidP="00DA44B1">
            <w:pPr>
              <w:tabs>
                <w:tab w:val="left" w:pos="1114"/>
              </w:tabs>
              <w:spacing w:after="0" w:line="360" w:lineRule="auto"/>
              <w:rPr>
                <w:rFonts w:ascii="Times New Roman" w:hAnsi="Times New Roman"/>
              </w:rPr>
            </w:pPr>
          </w:p>
          <w:p w14:paraId="0D16E278" w14:textId="2F55AB55" w:rsidR="00A419D6" w:rsidRDefault="00261AD1" w:rsidP="00A419D6">
            <w:pPr>
              <w:tabs>
                <w:tab w:val="left" w:pos="1114"/>
              </w:tabs>
              <w:spacing w:after="0" w:line="360" w:lineRule="auto"/>
              <w:rPr>
                <w:rFonts w:ascii="Times New Roman" w:hAnsi="Times New Roman"/>
              </w:rPr>
            </w:pPr>
            <w:r>
              <w:rPr>
                <w:rFonts w:ascii="Times New Roman" w:hAnsi="Times New Roman"/>
              </w:rPr>
              <w:lastRenderedPageBreak/>
              <w:t>OPS – pracovný list</w:t>
            </w:r>
          </w:p>
          <w:p w14:paraId="2F31CB78" w14:textId="368A9EA6" w:rsidR="00261AD1" w:rsidRDefault="00261AD1" w:rsidP="00261AD1">
            <w:pPr>
              <w:pStyle w:val="Odsekzoznamu"/>
              <w:rPr>
                <w:b/>
              </w:rPr>
            </w:pPr>
            <w:r>
              <w:rPr>
                <w:b/>
              </w:rPr>
              <w:t>Dokončite vety:</w:t>
            </w:r>
          </w:p>
          <w:p w14:paraId="245780CE" w14:textId="77777777" w:rsidR="00261AD1" w:rsidRPr="00A76D42" w:rsidRDefault="00261AD1" w:rsidP="004C6782">
            <w:pPr>
              <w:pStyle w:val="Odsekzoznamu"/>
              <w:numPr>
                <w:ilvl w:val="0"/>
                <w:numId w:val="8"/>
              </w:numPr>
              <w:spacing w:after="160" w:line="259" w:lineRule="auto"/>
            </w:pPr>
            <w:r w:rsidRPr="00A76D42">
              <w:t xml:space="preserve">Medzi výrobné faktory </w:t>
            </w:r>
            <w:r>
              <w:t>ne</w:t>
            </w:r>
            <w:r w:rsidRPr="00A76D42">
              <w:t>patrí...</w:t>
            </w:r>
            <w:r w:rsidRPr="00A76D42">
              <w:tab/>
            </w:r>
            <w:r w:rsidRPr="00A76D42">
              <w:tab/>
            </w:r>
            <w:r w:rsidRPr="00A76D42">
              <w:tab/>
            </w:r>
          </w:p>
          <w:p w14:paraId="4BF519E1" w14:textId="77777777" w:rsidR="00261AD1" w:rsidRPr="00A76D42" w:rsidRDefault="00261AD1" w:rsidP="004C6782">
            <w:pPr>
              <w:pStyle w:val="Odsekzoznamu"/>
              <w:numPr>
                <w:ilvl w:val="0"/>
                <w:numId w:val="8"/>
              </w:numPr>
              <w:spacing w:after="160" w:line="259" w:lineRule="auto"/>
            </w:pPr>
            <w:r w:rsidRPr="00A76D42">
              <w:t>Podnik</w:t>
            </w:r>
            <w:r>
              <w:t>anie</w:t>
            </w:r>
            <w:r w:rsidRPr="00A76D42">
              <w:t xml:space="preserve"> je...</w:t>
            </w:r>
            <w:r w:rsidRPr="00A76D42">
              <w:tab/>
            </w:r>
            <w:r w:rsidRPr="00A76D42">
              <w:tab/>
            </w:r>
            <w:r w:rsidRPr="00A76D42">
              <w:tab/>
            </w:r>
            <w:r w:rsidRPr="00A76D42">
              <w:tab/>
            </w:r>
            <w:r w:rsidRPr="00A76D42">
              <w:tab/>
            </w:r>
            <w:r w:rsidRPr="00A76D42">
              <w:tab/>
              <w:t>.</w:t>
            </w:r>
          </w:p>
          <w:p w14:paraId="14EEABAD" w14:textId="77777777" w:rsidR="00261AD1" w:rsidRPr="00A76D42" w:rsidRDefault="00261AD1" w:rsidP="004C6782">
            <w:pPr>
              <w:pStyle w:val="Odsekzoznamu"/>
              <w:numPr>
                <w:ilvl w:val="0"/>
                <w:numId w:val="8"/>
              </w:numPr>
              <w:spacing w:after="160" w:line="259" w:lineRule="auto"/>
            </w:pPr>
            <w:r w:rsidRPr="00A76D42">
              <w:t>Trh je miesto, kde sa stretáva...</w:t>
            </w:r>
            <w:r w:rsidRPr="00A76D42">
              <w:tab/>
            </w:r>
            <w:r w:rsidRPr="00A76D42">
              <w:tab/>
            </w:r>
            <w:r w:rsidRPr="00A76D42">
              <w:tab/>
            </w:r>
            <w:r>
              <w:tab/>
            </w:r>
          </w:p>
          <w:p w14:paraId="4D3B6A47" w14:textId="40CA9388" w:rsidR="00261AD1" w:rsidRDefault="00261AD1" w:rsidP="004C6782">
            <w:pPr>
              <w:pStyle w:val="Odsekzoznamu"/>
              <w:numPr>
                <w:ilvl w:val="0"/>
                <w:numId w:val="8"/>
              </w:numPr>
              <w:spacing w:after="160" w:line="259" w:lineRule="auto"/>
            </w:pPr>
            <w:r w:rsidRPr="00A76D42">
              <w:t>Vysoko organizovaná forma trhu sa nazýva...</w:t>
            </w:r>
            <w:r w:rsidRPr="00A76D42">
              <w:tab/>
            </w:r>
            <w:r w:rsidRPr="00A76D42">
              <w:tab/>
            </w:r>
          </w:p>
          <w:p w14:paraId="7B690E9D" w14:textId="77777777" w:rsidR="00261AD1" w:rsidRPr="00B320CA" w:rsidRDefault="00261AD1" w:rsidP="00261AD1">
            <w:pPr>
              <w:pStyle w:val="Odsekzoznamu"/>
            </w:pPr>
            <w:r>
              <w:t>Uveďte:</w:t>
            </w:r>
          </w:p>
          <w:p w14:paraId="0862A1A9" w14:textId="77777777" w:rsidR="00261AD1" w:rsidRDefault="00261AD1" w:rsidP="004C6782">
            <w:pPr>
              <w:pStyle w:val="Odsekzoznamu"/>
              <w:numPr>
                <w:ilvl w:val="0"/>
                <w:numId w:val="9"/>
              </w:numPr>
              <w:spacing w:after="160" w:line="259" w:lineRule="auto"/>
              <w:rPr>
                <w:b/>
                <w:sz w:val="24"/>
                <w:szCs w:val="24"/>
              </w:rPr>
            </w:pPr>
            <w:r>
              <w:rPr>
                <w:b/>
                <w:sz w:val="24"/>
                <w:szCs w:val="24"/>
              </w:rPr>
              <w:t>dva výrobné podniky:.............................................................................................</w:t>
            </w:r>
          </w:p>
          <w:p w14:paraId="31E47BAD" w14:textId="331D948B" w:rsidR="00261AD1" w:rsidRPr="00261AD1" w:rsidRDefault="00261AD1" w:rsidP="004C6782">
            <w:pPr>
              <w:pStyle w:val="Odsekzoznamu"/>
              <w:numPr>
                <w:ilvl w:val="0"/>
                <w:numId w:val="9"/>
              </w:numPr>
              <w:spacing w:after="160" w:line="259" w:lineRule="auto"/>
              <w:rPr>
                <w:b/>
                <w:sz w:val="24"/>
                <w:szCs w:val="24"/>
              </w:rPr>
            </w:pPr>
            <w:r>
              <w:rPr>
                <w:b/>
                <w:sz w:val="24"/>
                <w:szCs w:val="24"/>
              </w:rPr>
              <w:t>dva podniky, ktoré poskytujú služby: ......................................................................</w:t>
            </w:r>
          </w:p>
          <w:p w14:paraId="25696CB2" w14:textId="77777777" w:rsidR="00261AD1" w:rsidRDefault="00261AD1" w:rsidP="00261AD1">
            <w:pPr>
              <w:pStyle w:val="Odsekzoznamu"/>
              <w:spacing w:after="240"/>
              <w:ind w:left="714"/>
              <w:rPr>
                <w:b/>
              </w:rPr>
            </w:pPr>
            <w:r>
              <w:rPr>
                <w:b/>
              </w:rPr>
              <w:t>Vyber správnu odpoveď:</w:t>
            </w:r>
          </w:p>
          <w:p w14:paraId="1ED3412F" w14:textId="7615EABA" w:rsidR="00261AD1" w:rsidRPr="00261AD1" w:rsidRDefault="00261AD1" w:rsidP="004C6782">
            <w:pPr>
              <w:pStyle w:val="Odsekzoznamu"/>
              <w:numPr>
                <w:ilvl w:val="0"/>
                <w:numId w:val="10"/>
              </w:numPr>
              <w:spacing w:after="240" w:line="259" w:lineRule="auto"/>
              <w:ind w:left="714" w:hanging="357"/>
              <w:rPr>
                <w:b/>
              </w:rPr>
            </w:pPr>
            <w:r>
              <w:rPr>
                <w:b/>
              </w:rPr>
              <w:t xml:space="preserve">Personalista </w:t>
            </w:r>
            <w:r w:rsidRPr="004B04D4">
              <w:rPr>
                <w:b/>
              </w:rPr>
              <w:t>sa zaoberá:</w:t>
            </w:r>
          </w:p>
          <w:p w14:paraId="29786FB5" w14:textId="77777777" w:rsidR="00261AD1" w:rsidRDefault="00261AD1" w:rsidP="004C6782">
            <w:pPr>
              <w:pStyle w:val="Odsekzoznamu"/>
              <w:numPr>
                <w:ilvl w:val="0"/>
                <w:numId w:val="11"/>
              </w:numPr>
              <w:spacing w:after="160" w:line="259" w:lineRule="auto"/>
            </w:pPr>
            <w:r>
              <w:t>riadením podniku</w:t>
            </w:r>
          </w:p>
          <w:p w14:paraId="0C623F1C" w14:textId="77777777" w:rsidR="00261AD1" w:rsidRDefault="00261AD1" w:rsidP="004C6782">
            <w:pPr>
              <w:pStyle w:val="Odsekzoznamu"/>
              <w:numPr>
                <w:ilvl w:val="0"/>
                <w:numId w:val="11"/>
              </w:numPr>
              <w:spacing w:after="160" w:line="259" w:lineRule="auto"/>
            </w:pPr>
            <w:r>
              <w:t>nákupom materiálu, strojov</w:t>
            </w:r>
          </w:p>
          <w:p w14:paraId="301BCC2C" w14:textId="77777777" w:rsidR="00261AD1" w:rsidRDefault="00261AD1" w:rsidP="004C6782">
            <w:pPr>
              <w:pStyle w:val="Odsekzoznamu"/>
              <w:numPr>
                <w:ilvl w:val="0"/>
                <w:numId w:val="11"/>
              </w:numPr>
              <w:spacing w:after="160" w:line="259" w:lineRule="auto"/>
            </w:pPr>
            <w:r>
              <w:t>kontrolou kvality výrobkov</w:t>
            </w:r>
          </w:p>
          <w:p w14:paraId="357473E6" w14:textId="77777777" w:rsidR="00261AD1" w:rsidRDefault="00261AD1" w:rsidP="004C6782">
            <w:pPr>
              <w:pStyle w:val="Odsekzoznamu"/>
              <w:numPr>
                <w:ilvl w:val="0"/>
                <w:numId w:val="11"/>
              </w:numPr>
              <w:spacing w:after="160" w:line="259" w:lineRule="auto"/>
            </w:pPr>
            <w:r>
              <w:t xml:space="preserve">prijímaním nových zamestnancov </w:t>
            </w:r>
          </w:p>
          <w:p w14:paraId="4F8F1612" w14:textId="77777777" w:rsidR="00261AD1" w:rsidRDefault="00261AD1" w:rsidP="00261AD1">
            <w:pPr>
              <w:pStyle w:val="Odsekzoznamu"/>
              <w:ind w:left="0"/>
            </w:pPr>
          </w:p>
          <w:p w14:paraId="44057290" w14:textId="48596535" w:rsidR="00261AD1" w:rsidRPr="00261AD1" w:rsidRDefault="00261AD1" w:rsidP="004C6782">
            <w:pPr>
              <w:pStyle w:val="Odsekzoznamu"/>
              <w:numPr>
                <w:ilvl w:val="0"/>
                <w:numId w:val="10"/>
              </w:numPr>
              <w:spacing w:after="160" w:line="259" w:lineRule="auto"/>
              <w:rPr>
                <w:b/>
              </w:rPr>
            </w:pPr>
            <w:r>
              <w:rPr>
                <w:b/>
              </w:rPr>
              <w:t>miestny</w:t>
            </w:r>
            <w:r w:rsidRPr="004B04D4">
              <w:rPr>
                <w:b/>
              </w:rPr>
              <w:t xml:space="preserve"> trh - je trh:</w:t>
            </w:r>
          </w:p>
          <w:p w14:paraId="2008E74A" w14:textId="77777777" w:rsidR="00261AD1" w:rsidRDefault="00261AD1" w:rsidP="004C6782">
            <w:pPr>
              <w:pStyle w:val="Odsekzoznamu"/>
              <w:numPr>
                <w:ilvl w:val="0"/>
                <w:numId w:val="12"/>
              </w:numPr>
              <w:spacing w:after="160" w:line="259" w:lineRule="auto"/>
            </w:pPr>
            <w:r>
              <w:t>- kde sa predáva a kupuje sa jediný druh tovaru,</w:t>
            </w:r>
          </w:p>
          <w:p w14:paraId="109DC7B8" w14:textId="15DC6C01" w:rsidR="00261AD1" w:rsidRDefault="00261AD1" w:rsidP="004C6782">
            <w:pPr>
              <w:pStyle w:val="Odsekzoznamu"/>
              <w:numPr>
                <w:ilvl w:val="0"/>
                <w:numId w:val="12"/>
              </w:numPr>
              <w:spacing w:after="160" w:line="259" w:lineRule="auto"/>
            </w:pPr>
            <w:r>
              <w:t>- všetkých tovarov a služieb</w:t>
            </w:r>
          </w:p>
          <w:p w14:paraId="64464D4A" w14:textId="6ADA0D28" w:rsidR="00261AD1" w:rsidRDefault="00261AD1" w:rsidP="004C6782">
            <w:pPr>
              <w:pStyle w:val="Odsekzoznamu"/>
              <w:numPr>
                <w:ilvl w:val="0"/>
                <w:numId w:val="12"/>
              </w:numPr>
              <w:spacing w:after="160" w:line="259" w:lineRule="auto"/>
            </w:pPr>
            <w:r>
              <w:t>– s vysoko špecializovaným tovarom.</w:t>
            </w:r>
          </w:p>
          <w:p w14:paraId="1FB72D49" w14:textId="77777777" w:rsidR="007D3B69" w:rsidRDefault="007D3B69" w:rsidP="00A8541E">
            <w:pPr>
              <w:tabs>
                <w:tab w:val="left" w:pos="1114"/>
              </w:tabs>
              <w:spacing w:after="0" w:line="360" w:lineRule="auto"/>
              <w:rPr>
                <w:rFonts w:ascii="Times New Roman" w:hAnsi="Times New Roman"/>
              </w:rPr>
            </w:pPr>
          </w:p>
          <w:p w14:paraId="7EB9FF98" w14:textId="0F3C8496" w:rsidR="007D3B69" w:rsidRDefault="007D3B69" w:rsidP="00A8541E">
            <w:pPr>
              <w:tabs>
                <w:tab w:val="left" w:pos="1114"/>
              </w:tabs>
              <w:spacing w:after="0" w:line="360" w:lineRule="auto"/>
              <w:rPr>
                <w:rFonts w:ascii="Times New Roman" w:hAnsi="Times New Roman"/>
              </w:rPr>
            </w:pPr>
            <w:r>
              <w:rPr>
                <w:rFonts w:ascii="Times New Roman" w:hAnsi="Times New Roman"/>
              </w:rPr>
              <w:t>OPS - analýza</w:t>
            </w:r>
          </w:p>
          <w:p w14:paraId="7F96D416" w14:textId="77777777" w:rsidR="007D3B69" w:rsidRDefault="007D3B69" w:rsidP="007D3B69">
            <w:pPr>
              <w:tabs>
                <w:tab w:val="left" w:pos="1114"/>
              </w:tabs>
              <w:spacing w:after="0" w:line="360" w:lineRule="auto"/>
              <w:rPr>
                <w:rFonts w:ascii="Times New Roman" w:hAnsi="Times New Roman"/>
              </w:rPr>
            </w:pPr>
            <w:r>
              <w:rPr>
                <w:rFonts w:ascii="Times New Roman" w:hAnsi="Times New Roman"/>
              </w:rPr>
              <w:t xml:space="preserve">Urobte zoznam </w:t>
            </w:r>
            <w:r w:rsidRPr="007D3B69">
              <w:rPr>
                <w:rFonts w:ascii="Times New Roman" w:hAnsi="Times New Roman"/>
              </w:rPr>
              <w:t xml:space="preserve"> problémov – prípadov, ktoré by si vyžadovali lepšie riešenie, postrehov o zaujímavých riešeniach z filmov, médií, z cestovania v zahraničí. </w:t>
            </w:r>
          </w:p>
          <w:p w14:paraId="7613ED5C" w14:textId="77777777" w:rsidR="007D3B69" w:rsidRDefault="007D3B69" w:rsidP="007D3B69">
            <w:pPr>
              <w:tabs>
                <w:tab w:val="left" w:pos="1114"/>
              </w:tabs>
              <w:spacing w:after="0" w:line="360" w:lineRule="auto"/>
              <w:rPr>
                <w:rFonts w:ascii="Times New Roman" w:hAnsi="Times New Roman"/>
              </w:rPr>
            </w:pPr>
            <w:r w:rsidRPr="007D3B69">
              <w:rPr>
                <w:rFonts w:ascii="Times New Roman" w:hAnsi="Times New Roman"/>
              </w:rPr>
              <w:t xml:space="preserve">Zapíšte ich na tabuľu. </w:t>
            </w:r>
          </w:p>
          <w:p w14:paraId="2993A5A2" w14:textId="77777777" w:rsidR="007D3B69" w:rsidRDefault="007D3B69" w:rsidP="007D3B69">
            <w:pPr>
              <w:tabs>
                <w:tab w:val="left" w:pos="1114"/>
              </w:tabs>
              <w:spacing w:after="0" w:line="360" w:lineRule="auto"/>
              <w:rPr>
                <w:rFonts w:ascii="Times New Roman" w:hAnsi="Times New Roman"/>
              </w:rPr>
            </w:pPr>
            <w:r w:rsidRPr="007D3B69">
              <w:rPr>
                <w:rFonts w:ascii="Times New Roman" w:hAnsi="Times New Roman"/>
              </w:rPr>
              <w:t xml:space="preserve"> Pustite uzdu fantázii a snažte sa na základe uvedených podnetov vymyslieť riešenia. V prvom momente by mali byť čo najkreatívnejšie, bez ohľadu na to, ako by sa dali reálne podnikateľsky uchopiť. Môžete využiť aj brainstorming v skupine.</w:t>
            </w:r>
          </w:p>
          <w:p w14:paraId="3066803A" w14:textId="1760DAE3" w:rsidR="007D3B69" w:rsidRDefault="007D3B69" w:rsidP="007D3B69">
            <w:pPr>
              <w:tabs>
                <w:tab w:val="left" w:pos="1114"/>
              </w:tabs>
              <w:spacing w:after="0" w:line="360" w:lineRule="auto"/>
              <w:rPr>
                <w:rFonts w:ascii="Times New Roman" w:hAnsi="Times New Roman"/>
              </w:rPr>
            </w:pPr>
            <w:r w:rsidRPr="007D3B69">
              <w:rPr>
                <w:rFonts w:ascii="Times New Roman" w:hAnsi="Times New Roman"/>
              </w:rPr>
              <w:t xml:space="preserve"> Spoločne alebo v  skupinách diskutujte o  nápadoch, hodnoťte ich z  viacerých uhlov pohľadu, podrobte ich kritike a zaznamenajte si k nim dôležité postrehy (alternatívy, plusy, mínusy). Napokon ich roztrieďte na reálne, budúce a nereálne.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03"/>
              <w:gridCol w:w="2205"/>
              <w:gridCol w:w="2223"/>
            </w:tblGrid>
            <w:tr w:rsidR="004C6782" w:rsidRPr="004C6782" w14:paraId="50A384AD" w14:textId="77777777" w:rsidTr="004C6782">
              <w:tc>
                <w:tcPr>
                  <w:tcW w:w="2245" w:type="dxa"/>
                  <w:shd w:val="clear" w:color="auto" w:fill="auto"/>
                </w:tcPr>
                <w:p w14:paraId="34D16B3F" w14:textId="52EBABBB" w:rsidR="007D3B69" w:rsidRPr="004C6782" w:rsidRDefault="007D3B69" w:rsidP="004C6782">
                  <w:pPr>
                    <w:tabs>
                      <w:tab w:val="left" w:pos="1114"/>
                    </w:tabs>
                    <w:spacing w:after="0" w:line="360" w:lineRule="auto"/>
                    <w:rPr>
                      <w:rFonts w:ascii="Times New Roman" w:hAnsi="Times New Roman"/>
                    </w:rPr>
                  </w:pPr>
                  <w:r w:rsidRPr="004C6782">
                    <w:rPr>
                      <w:rFonts w:ascii="Times New Roman" w:hAnsi="Times New Roman"/>
                    </w:rPr>
                    <w:t>Problém</w:t>
                  </w:r>
                </w:p>
              </w:tc>
              <w:tc>
                <w:tcPr>
                  <w:tcW w:w="2245" w:type="dxa"/>
                  <w:shd w:val="clear" w:color="auto" w:fill="auto"/>
                </w:tcPr>
                <w:p w14:paraId="610C1532" w14:textId="170E1ABF" w:rsidR="007D3B69" w:rsidRPr="004C6782" w:rsidRDefault="007D3B69" w:rsidP="004C6782">
                  <w:pPr>
                    <w:tabs>
                      <w:tab w:val="left" w:pos="1114"/>
                    </w:tabs>
                    <w:spacing w:after="0" w:line="360" w:lineRule="auto"/>
                    <w:rPr>
                      <w:rFonts w:ascii="Times New Roman" w:hAnsi="Times New Roman"/>
                    </w:rPr>
                  </w:pPr>
                  <w:r w:rsidRPr="004C6782">
                    <w:rPr>
                      <w:rFonts w:ascii="Times New Roman" w:hAnsi="Times New Roman"/>
                    </w:rPr>
                    <w:t>Návrh riešenia</w:t>
                  </w:r>
                </w:p>
              </w:tc>
              <w:tc>
                <w:tcPr>
                  <w:tcW w:w="2245" w:type="dxa"/>
                  <w:shd w:val="clear" w:color="auto" w:fill="auto"/>
                </w:tcPr>
                <w:p w14:paraId="2795F9AE" w14:textId="6A9B3A4F" w:rsidR="007D3B69" w:rsidRPr="004C6782" w:rsidRDefault="007D3B69" w:rsidP="004C6782">
                  <w:pPr>
                    <w:tabs>
                      <w:tab w:val="left" w:pos="1114"/>
                    </w:tabs>
                    <w:spacing w:after="0" w:line="360" w:lineRule="auto"/>
                    <w:rPr>
                      <w:rFonts w:ascii="Times New Roman" w:hAnsi="Times New Roman"/>
                    </w:rPr>
                  </w:pPr>
                  <w:r w:rsidRPr="004C6782">
                    <w:rPr>
                      <w:rFonts w:ascii="Times New Roman" w:hAnsi="Times New Roman"/>
                    </w:rPr>
                    <w:t xml:space="preserve">Klady a zápory </w:t>
                  </w:r>
                </w:p>
              </w:tc>
              <w:tc>
                <w:tcPr>
                  <w:tcW w:w="2246" w:type="dxa"/>
                  <w:shd w:val="clear" w:color="auto" w:fill="auto"/>
                </w:tcPr>
                <w:p w14:paraId="3F984BDF" w14:textId="29F29E8A" w:rsidR="007D3B69" w:rsidRPr="004C6782" w:rsidRDefault="007D3B69" w:rsidP="004C6782">
                  <w:pPr>
                    <w:tabs>
                      <w:tab w:val="left" w:pos="1114"/>
                    </w:tabs>
                    <w:spacing w:after="0" w:line="360" w:lineRule="auto"/>
                    <w:rPr>
                      <w:rFonts w:ascii="Times New Roman" w:hAnsi="Times New Roman"/>
                    </w:rPr>
                  </w:pPr>
                  <w:r w:rsidRPr="004C6782">
                    <w:rPr>
                      <w:rFonts w:ascii="Times New Roman" w:hAnsi="Times New Roman"/>
                    </w:rPr>
                    <w:t>Uplatniteľnosť v praxi</w:t>
                  </w:r>
                </w:p>
              </w:tc>
            </w:tr>
            <w:tr w:rsidR="004C6782" w:rsidRPr="004C6782" w14:paraId="2E21FDCC" w14:textId="77777777" w:rsidTr="004C6782">
              <w:tc>
                <w:tcPr>
                  <w:tcW w:w="2245" w:type="dxa"/>
                  <w:shd w:val="clear" w:color="auto" w:fill="auto"/>
                </w:tcPr>
                <w:p w14:paraId="2C25B272" w14:textId="77777777" w:rsidR="007D3B69" w:rsidRPr="004C6782" w:rsidRDefault="007D3B69" w:rsidP="004C6782">
                  <w:pPr>
                    <w:tabs>
                      <w:tab w:val="left" w:pos="1114"/>
                    </w:tabs>
                    <w:spacing w:after="0" w:line="360" w:lineRule="auto"/>
                    <w:rPr>
                      <w:rFonts w:ascii="Times New Roman" w:hAnsi="Times New Roman"/>
                    </w:rPr>
                  </w:pPr>
                </w:p>
              </w:tc>
              <w:tc>
                <w:tcPr>
                  <w:tcW w:w="2245" w:type="dxa"/>
                  <w:shd w:val="clear" w:color="auto" w:fill="auto"/>
                </w:tcPr>
                <w:p w14:paraId="3D3B91D6" w14:textId="77777777" w:rsidR="007D3B69" w:rsidRPr="004C6782" w:rsidRDefault="007D3B69" w:rsidP="004C6782">
                  <w:pPr>
                    <w:tabs>
                      <w:tab w:val="left" w:pos="1114"/>
                    </w:tabs>
                    <w:spacing w:after="0" w:line="360" w:lineRule="auto"/>
                    <w:rPr>
                      <w:rFonts w:ascii="Times New Roman" w:hAnsi="Times New Roman"/>
                    </w:rPr>
                  </w:pPr>
                </w:p>
              </w:tc>
              <w:tc>
                <w:tcPr>
                  <w:tcW w:w="2245" w:type="dxa"/>
                  <w:shd w:val="clear" w:color="auto" w:fill="auto"/>
                </w:tcPr>
                <w:p w14:paraId="31569117" w14:textId="77777777" w:rsidR="007D3B69" w:rsidRPr="004C6782" w:rsidRDefault="007D3B69" w:rsidP="004C6782">
                  <w:pPr>
                    <w:tabs>
                      <w:tab w:val="left" w:pos="1114"/>
                    </w:tabs>
                    <w:spacing w:after="0" w:line="360" w:lineRule="auto"/>
                    <w:rPr>
                      <w:rFonts w:ascii="Times New Roman" w:hAnsi="Times New Roman"/>
                    </w:rPr>
                  </w:pPr>
                </w:p>
              </w:tc>
              <w:tc>
                <w:tcPr>
                  <w:tcW w:w="2246" w:type="dxa"/>
                  <w:shd w:val="clear" w:color="auto" w:fill="auto"/>
                </w:tcPr>
                <w:p w14:paraId="6108EABB" w14:textId="77777777" w:rsidR="007D3B69" w:rsidRPr="004C6782" w:rsidRDefault="007D3B69" w:rsidP="004C6782">
                  <w:pPr>
                    <w:tabs>
                      <w:tab w:val="left" w:pos="1114"/>
                    </w:tabs>
                    <w:spacing w:after="0" w:line="360" w:lineRule="auto"/>
                    <w:rPr>
                      <w:rFonts w:ascii="Times New Roman" w:hAnsi="Times New Roman"/>
                    </w:rPr>
                  </w:pPr>
                </w:p>
              </w:tc>
            </w:tr>
          </w:tbl>
          <w:p w14:paraId="79B9FE78" w14:textId="0FF731DA" w:rsidR="007D3B69" w:rsidRDefault="007D3B69" w:rsidP="007D3B69">
            <w:pPr>
              <w:tabs>
                <w:tab w:val="left" w:pos="1114"/>
              </w:tabs>
              <w:spacing w:after="0" w:line="360" w:lineRule="auto"/>
              <w:rPr>
                <w:rFonts w:ascii="Times New Roman" w:hAnsi="Times New Roman"/>
              </w:rPr>
            </w:pPr>
          </w:p>
          <w:p w14:paraId="6C66DB85" w14:textId="06C98A9A"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t>Navrhnite produkt</w:t>
            </w:r>
            <w:r>
              <w:rPr>
                <w:rFonts w:ascii="Times New Roman" w:hAnsi="Times New Roman"/>
              </w:rPr>
              <w:t xml:space="preserve"> </w:t>
            </w:r>
          </w:p>
          <w:p w14:paraId="0AAEA613" w14:textId="77777777"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t>Určte spotrebu materiálu.</w:t>
            </w:r>
          </w:p>
          <w:p w14:paraId="292F64BC" w14:textId="77777777" w:rsidR="00771728" w:rsidRDefault="00771728" w:rsidP="00771728">
            <w:pPr>
              <w:tabs>
                <w:tab w:val="left" w:pos="1114"/>
              </w:tabs>
              <w:spacing w:after="0" w:line="360" w:lineRule="auto"/>
              <w:rPr>
                <w:rFonts w:ascii="Times New Roman" w:hAnsi="Times New Roman"/>
              </w:rPr>
            </w:pPr>
            <w:r>
              <w:rPr>
                <w:rFonts w:ascii="Times New Roman" w:hAnsi="Times New Roman"/>
              </w:rPr>
              <w:t>Popíšte</w:t>
            </w:r>
            <w:r w:rsidRPr="00771728">
              <w:rPr>
                <w:rFonts w:ascii="Times New Roman" w:hAnsi="Times New Roman"/>
              </w:rPr>
              <w:t xml:space="preserve"> výrobné náklady, do ktorých zahrniete aj cenu práce </w:t>
            </w:r>
          </w:p>
          <w:p w14:paraId="70F220DD" w14:textId="77777777"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t xml:space="preserve">Stanovte cenu výrobku. </w:t>
            </w:r>
          </w:p>
          <w:p w14:paraId="0BD7452B" w14:textId="77777777"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t xml:space="preserve"> Opíšte </w:t>
            </w:r>
            <w:r>
              <w:rPr>
                <w:rFonts w:ascii="Times New Roman" w:hAnsi="Times New Roman"/>
              </w:rPr>
              <w:t xml:space="preserve">využitie </w:t>
            </w:r>
            <w:r w:rsidRPr="00771728">
              <w:rPr>
                <w:rFonts w:ascii="Times New Roman" w:hAnsi="Times New Roman"/>
              </w:rPr>
              <w:t xml:space="preserve"> produktu</w:t>
            </w:r>
            <w:r>
              <w:rPr>
                <w:rFonts w:ascii="Times New Roman" w:hAnsi="Times New Roman"/>
              </w:rPr>
              <w:t xml:space="preserve"> v bežnom živote.</w:t>
            </w:r>
          </w:p>
          <w:p w14:paraId="7CE97537" w14:textId="77777777"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lastRenderedPageBreak/>
              <w:t xml:space="preserve"> Vyberte cieľovú skupinu, pre ktorú bude výrobok určený.</w:t>
            </w:r>
          </w:p>
          <w:p w14:paraId="0C8B77BA" w14:textId="77777777"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t xml:space="preserve"> Opíšte</w:t>
            </w:r>
            <w:r>
              <w:rPr>
                <w:rFonts w:ascii="Times New Roman" w:hAnsi="Times New Roman"/>
              </w:rPr>
              <w:t xml:space="preserve"> tri</w:t>
            </w:r>
            <w:r w:rsidRPr="00771728">
              <w:rPr>
                <w:rFonts w:ascii="Times New Roman" w:hAnsi="Times New Roman"/>
              </w:rPr>
              <w:t xml:space="preserve"> výrobky, ktoré sú pre produkt</w:t>
            </w:r>
            <w:r>
              <w:rPr>
                <w:rFonts w:ascii="Times New Roman" w:hAnsi="Times New Roman"/>
              </w:rPr>
              <w:t xml:space="preserve">, ktorý ste navrhli, </w:t>
            </w:r>
            <w:r w:rsidRPr="00771728">
              <w:rPr>
                <w:rFonts w:ascii="Times New Roman" w:hAnsi="Times New Roman"/>
              </w:rPr>
              <w:t xml:space="preserve"> možnou konkurenciou.</w:t>
            </w:r>
          </w:p>
          <w:p w14:paraId="439B994F" w14:textId="77777777"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t xml:space="preserve"> Opíšte, akým spôsobom budete</w:t>
            </w:r>
            <w:r>
              <w:rPr>
                <w:rFonts w:ascii="Times New Roman" w:hAnsi="Times New Roman"/>
              </w:rPr>
              <w:t xml:space="preserve"> produkt reklamovať</w:t>
            </w:r>
            <w:r w:rsidRPr="00771728">
              <w:rPr>
                <w:rFonts w:ascii="Times New Roman" w:hAnsi="Times New Roman"/>
              </w:rPr>
              <w:t xml:space="preserve">. </w:t>
            </w:r>
          </w:p>
          <w:p w14:paraId="22628A8B" w14:textId="77777777" w:rsidR="00771728" w:rsidRDefault="00771728" w:rsidP="00771728">
            <w:pPr>
              <w:tabs>
                <w:tab w:val="left" w:pos="1114"/>
              </w:tabs>
              <w:spacing w:after="0" w:line="360" w:lineRule="auto"/>
              <w:rPr>
                <w:rFonts w:ascii="Times New Roman" w:hAnsi="Times New Roman"/>
              </w:rPr>
            </w:pPr>
            <w:r w:rsidRPr="00771728">
              <w:rPr>
                <w:rFonts w:ascii="Times New Roman" w:hAnsi="Times New Roman"/>
              </w:rPr>
              <w:t xml:space="preserve">Zvoľte spôsob marketingu. </w:t>
            </w:r>
          </w:p>
          <w:p w14:paraId="1EC9DEE2" w14:textId="538E2489" w:rsidR="00771728" w:rsidRDefault="00771728" w:rsidP="00771728">
            <w:pPr>
              <w:tabs>
                <w:tab w:val="left" w:pos="1114"/>
              </w:tabs>
              <w:spacing w:after="0" w:line="360" w:lineRule="auto"/>
              <w:rPr>
                <w:rFonts w:ascii="Times New Roman" w:hAnsi="Times New Roman"/>
              </w:rPr>
            </w:pPr>
            <w:r>
              <w:rPr>
                <w:rFonts w:ascii="Times New Roman" w:hAnsi="Times New Roman"/>
              </w:rPr>
              <w:t>Navrhnite reklamný slogan.</w:t>
            </w:r>
          </w:p>
          <w:p w14:paraId="0F1C746A" w14:textId="6AFFD4F2" w:rsidR="00771728" w:rsidRDefault="00771728" w:rsidP="00771728">
            <w:pPr>
              <w:tabs>
                <w:tab w:val="left" w:pos="1114"/>
              </w:tabs>
              <w:spacing w:after="0" w:line="360" w:lineRule="auto"/>
              <w:rPr>
                <w:rFonts w:ascii="Times New Roman" w:hAnsi="Times New Roman"/>
              </w:rPr>
            </w:pPr>
            <w:r>
              <w:rPr>
                <w:rFonts w:ascii="Times New Roman" w:hAnsi="Times New Roman"/>
              </w:rPr>
              <w:t>Navrhnite tím a jednotlivé pozície v tíme.</w:t>
            </w:r>
          </w:p>
          <w:p w14:paraId="73993648" w14:textId="6EA8052F" w:rsidR="00771728" w:rsidRDefault="00771728" w:rsidP="00771728">
            <w:pPr>
              <w:tabs>
                <w:tab w:val="left" w:pos="1114"/>
              </w:tabs>
              <w:spacing w:after="0" w:line="360" w:lineRule="auto"/>
              <w:rPr>
                <w:rFonts w:ascii="Times New Roman" w:hAnsi="Times New Roman"/>
              </w:rPr>
            </w:pPr>
            <w:r>
              <w:rPr>
                <w:rFonts w:ascii="Times New Roman" w:hAnsi="Times New Roman"/>
              </w:rPr>
              <w:t>Popíšte podnik,  v ktorom sa bude výrobok produkovať.</w:t>
            </w:r>
          </w:p>
          <w:p w14:paraId="3EDBDA7B" w14:textId="68B177B3" w:rsidR="00771728" w:rsidRDefault="00771728" w:rsidP="00771728">
            <w:pPr>
              <w:tabs>
                <w:tab w:val="left" w:pos="1114"/>
              </w:tabs>
              <w:spacing w:after="0" w:line="360" w:lineRule="auto"/>
              <w:rPr>
                <w:rFonts w:ascii="Times New Roman" w:hAnsi="Times New Roman"/>
              </w:rPr>
            </w:pPr>
            <w:r>
              <w:rPr>
                <w:rFonts w:ascii="Times New Roman" w:hAnsi="Times New Roman"/>
              </w:rPr>
              <w:t xml:space="preserve">Vytvorte scenár reklamného videa. </w:t>
            </w:r>
          </w:p>
          <w:p w14:paraId="066B0F36" w14:textId="77777777" w:rsidR="00A8541E" w:rsidRPr="00E66FFE" w:rsidRDefault="00A8541E" w:rsidP="00E66FFE">
            <w:pPr>
              <w:tabs>
                <w:tab w:val="left" w:pos="1114"/>
              </w:tabs>
              <w:spacing w:after="0" w:line="240" w:lineRule="auto"/>
              <w:rPr>
                <w:rFonts w:ascii="Times New Roman" w:hAnsi="Times New Roman"/>
              </w:rPr>
            </w:pPr>
          </w:p>
          <w:p w14:paraId="55E90F31" w14:textId="2CD65810" w:rsidR="00823B37" w:rsidRPr="00224B7D" w:rsidRDefault="00224B7D" w:rsidP="00224B7D">
            <w:pPr>
              <w:rPr>
                <w:rFonts w:ascii="Times New Roman" w:hAnsi="Times New Roman"/>
                <w:bCs/>
              </w:rPr>
            </w:pPr>
            <w:r>
              <w:rPr>
                <w:rFonts w:ascii="Times New Roman" w:hAnsi="Times New Roman"/>
                <w:bCs/>
              </w:rPr>
              <w:t>V ďalšom období, v školskom roku 2021/2022 sa budeme na zasadnutiach pedagogického klubu venovať ďalším témam, ktoré majú reálny vplyv na zvýšenie podnikateľských zručností, aktivity a iniciatívy žiakov.</w:t>
            </w:r>
          </w:p>
        </w:tc>
      </w:tr>
    </w:tbl>
    <w:p w14:paraId="24C2C569" w14:textId="77777777" w:rsidR="00434B1F" w:rsidRDefault="00434B1F" w:rsidP="00F23B24">
      <w:pPr>
        <w:tabs>
          <w:tab w:val="left" w:pos="1114"/>
        </w:tabs>
      </w:pPr>
    </w:p>
    <w:p w14:paraId="5F1C03EA" w14:textId="77777777" w:rsidR="00434B1F" w:rsidRDefault="00434B1F" w:rsidP="00B440DB">
      <w:pPr>
        <w:tabs>
          <w:tab w:val="left" w:pos="1114"/>
        </w:tabs>
      </w:pPr>
    </w:p>
    <w:p w14:paraId="50CF1FBE" w14:textId="77777777" w:rsidR="00D2060B" w:rsidRDefault="00D2060B" w:rsidP="00B440DB">
      <w:pPr>
        <w:tabs>
          <w:tab w:val="left" w:pos="1114"/>
        </w:tabs>
      </w:pPr>
    </w:p>
    <w:p w14:paraId="35019FE7" w14:textId="77777777" w:rsidR="00434B1F" w:rsidRPr="00B440DB" w:rsidRDefault="00434B1F"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434B1F" w:rsidRPr="00E66FFE" w14:paraId="3762CC17" w14:textId="77777777" w:rsidTr="00E66FFE">
        <w:tc>
          <w:tcPr>
            <w:tcW w:w="4077" w:type="dxa"/>
          </w:tcPr>
          <w:p w14:paraId="1A603FA1"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Vypracoval (meno, priezvisko)</w:t>
            </w:r>
          </w:p>
        </w:tc>
        <w:tc>
          <w:tcPr>
            <w:tcW w:w="5135" w:type="dxa"/>
          </w:tcPr>
          <w:p w14:paraId="7975CDBD" w14:textId="50A3510C" w:rsidR="00434B1F" w:rsidRPr="00E66FFE" w:rsidRDefault="000C0B97" w:rsidP="00E66FFE">
            <w:pPr>
              <w:tabs>
                <w:tab w:val="left" w:pos="1114"/>
              </w:tabs>
              <w:spacing w:after="0" w:line="240" w:lineRule="auto"/>
            </w:pPr>
            <w:r>
              <w:t>Ing. Valéria Jurčová</w:t>
            </w:r>
          </w:p>
        </w:tc>
      </w:tr>
      <w:tr w:rsidR="00434B1F" w:rsidRPr="00E66FFE" w14:paraId="63F8A34E" w14:textId="77777777" w:rsidTr="00E66FFE">
        <w:tc>
          <w:tcPr>
            <w:tcW w:w="4077" w:type="dxa"/>
          </w:tcPr>
          <w:p w14:paraId="643C4EB8"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78A4C3CE" w14:textId="0BAADF71" w:rsidR="00434B1F" w:rsidRPr="00E66FFE" w:rsidRDefault="001D63D9" w:rsidP="00E66FFE">
            <w:pPr>
              <w:tabs>
                <w:tab w:val="left" w:pos="1114"/>
              </w:tabs>
              <w:spacing w:after="0" w:line="240" w:lineRule="auto"/>
            </w:pPr>
            <w:r>
              <w:t>3</w:t>
            </w:r>
            <w:r w:rsidR="00A05B9D">
              <w:t>1</w:t>
            </w:r>
            <w:r>
              <w:t>.</w:t>
            </w:r>
            <w:r w:rsidR="00A05B9D">
              <w:t>01</w:t>
            </w:r>
            <w:r>
              <w:t>.202</w:t>
            </w:r>
            <w:r w:rsidR="00A05B9D">
              <w:t>2</w:t>
            </w:r>
          </w:p>
        </w:tc>
      </w:tr>
      <w:tr w:rsidR="00434B1F" w:rsidRPr="00E66FFE" w14:paraId="503EB0FE" w14:textId="77777777" w:rsidTr="00E66FFE">
        <w:tc>
          <w:tcPr>
            <w:tcW w:w="4077" w:type="dxa"/>
          </w:tcPr>
          <w:p w14:paraId="549DCFB6"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453653EE" w14:textId="77777777" w:rsidR="00434B1F" w:rsidRPr="00E66FFE" w:rsidRDefault="00434B1F" w:rsidP="00E66FFE">
            <w:pPr>
              <w:tabs>
                <w:tab w:val="left" w:pos="1114"/>
              </w:tabs>
              <w:spacing w:after="0" w:line="240" w:lineRule="auto"/>
            </w:pPr>
          </w:p>
        </w:tc>
      </w:tr>
      <w:tr w:rsidR="00434B1F" w:rsidRPr="00E66FFE" w14:paraId="24598B84" w14:textId="77777777" w:rsidTr="00E66FFE">
        <w:tc>
          <w:tcPr>
            <w:tcW w:w="4077" w:type="dxa"/>
          </w:tcPr>
          <w:p w14:paraId="1018F0D2"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Schválil (meno, priezvisko)</w:t>
            </w:r>
          </w:p>
        </w:tc>
        <w:tc>
          <w:tcPr>
            <w:tcW w:w="5135" w:type="dxa"/>
          </w:tcPr>
          <w:p w14:paraId="27DB5506" w14:textId="24690CC2" w:rsidR="00434B1F" w:rsidRPr="00E66FFE" w:rsidRDefault="000C0B97" w:rsidP="00E66FFE">
            <w:pPr>
              <w:tabs>
                <w:tab w:val="left" w:pos="1114"/>
              </w:tabs>
              <w:spacing w:after="0" w:line="240" w:lineRule="auto"/>
            </w:pPr>
            <w:r>
              <w:t>Mgr. Romana Birošová MBA</w:t>
            </w:r>
          </w:p>
        </w:tc>
      </w:tr>
      <w:tr w:rsidR="00434B1F" w:rsidRPr="00E66FFE" w14:paraId="524A5E81" w14:textId="77777777" w:rsidTr="00E66FFE">
        <w:tc>
          <w:tcPr>
            <w:tcW w:w="4077" w:type="dxa"/>
          </w:tcPr>
          <w:p w14:paraId="1A4A139B"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Dátum</w:t>
            </w:r>
          </w:p>
        </w:tc>
        <w:tc>
          <w:tcPr>
            <w:tcW w:w="5135" w:type="dxa"/>
          </w:tcPr>
          <w:p w14:paraId="26DEF42E" w14:textId="3A2873CB" w:rsidR="00434B1F" w:rsidRPr="00E66FFE" w:rsidRDefault="000C0B97" w:rsidP="000C0B97">
            <w:pPr>
              <w:tabs>
                <w:tab w:val="left" w:pos="1114"/>
              </w:tabs>
              <w:spacing w:after="0" w:line="240" w:lineRule="auto"/>
            </w:pPr>
            <w:r>
              <w:t>1.2.2022</w:t>
            </w:r>
          </w:p>
        </w:tc>
      </w:tr>
      <w:tr w:rsidR="00434B1F" w:rsidRPr="00E66FFE" w14:paraId="32BD6568" w14:textId="77777777" w:rsidTr="00E66FFE">
        <w:tc>
          <w:tcPr>
            <w:tcW w:w="4077" w:type="dxa"/>
          </w:tcPr>
          <w:p w14:paraId="0A1853E2" w14:textId="77777777" w:rsidR="00434B1F" w:rsidRPr="00E66FFE" w:rsidRDefault="00434B1F" w:rsidP="004C6782">
            <w:pPr>
              <w:pStyle w:val="Odsekzoznamu"/>
              <w:numPr>
                <w:ilvl w:val="0"/>
                <w:numId w:val="4"/>
              </w:numPr>
              <w:tabs>
                <w:tab w:val="left" w:pos="1114"/>
              </w:tabs>
              <w:spacing w:after="0" w:line="240" w:lineRule="auto"/>
              <w:rPr>
                <w:rFonts w:ascii="Times New Roman" w:hAnsi="Times New Roman"/>
              </w:rPr>
            </w:pPr>
            <w:r w:rsidRPr="00E66FFE">
              <w:rPr>
                <w:rFonts w:ascii="Times New Roman" w:hAnsi="Times New Roman"/>
              </w:rPr>
              <w:t>Podpis</w:t>
            </w:r>
          </w:p>
        </w:tc>
        <w:tc>
          <w:tcPr>
            <w:tcW w:w="5135" w:type="dxa"/>
          </w:tcPr>
          <w:p w14:paraId="6256B07C" w14:textId="77777777" w:rsidR="00434B1F" w:rsidRPr="00E66FFE" w:rsidRDefault="00434B1F" w:rsidP="00E66FFE">
            <w:pPr>
              <w:tabs>
                <w:tab w:val="left" w:pos="1114"/>
              </w:tabs>
              <w:spacing w:after="0" w:line="240" w:lineRule="auto"/>
            </w:pPr>
          </w:p>
        </w:tc>
      </w:tr>
    </w:tbl>
    <w:p w14:paraId="26E810E3" w14:textId="77777777" w:rsidR="00D2060B" w:rsidRDefault="00D2060B" w:rsidP="002E6905">
      <w:pPr>
        <w:jc w:val="center"/>
        <w:rPr>
          <w:rFonts w:ascii="Times New Roman" w:hAnsi="Times New Roman"/>
          <w:b/>
          <w:sz w:val="28"/>
          <w:szCs w:val="28"/>
        </w:rPr>
      </w:pPr>
    </w:p>
    <w:p w14:paraId="2FDCA098" w14:textId="77777777" w:rsidR="00434B1F" w:rsidRPr="005361EC" w:rsidRDefault="00434B1F" w:rsidP="002E6905">
      <w:pPr>
        <w:jc w:val="center"/>
        <w:rPr>
          <w:rFonts w:ascii="Times New Roman" w:hAnsi="Times New Roman"/>
          <w:b/>
          <w:sz w:val="28"/>
          <w:szCs w:val="28"/>
        </w:rPr>
      </w:pPr>
      <w:r>
        <w:rPr>
          <w:rFonts w:ascii="Times New Roman" w:hAnsi="Times New Roman"/>
          <w:b/>
          <w:sz w:val="28"/>
          <w:szCs w:val="28"/>
        </w:rPr>
        <w:t>Pokyny k </w:t>
      </w:r>
      <w:r w:rsidRPr="005361EC">
        <w:rPr>
          <w:rFonts w:ascii="Times New Roman" w:hAnsi="Times New Roman"/>
          <w:b/>
          <w:sz w:val="28"/>
          <w:szCs w:val="28"/>
        </w:rPr>
        <w:t>vyplneni</w:t>
      </w:r>
      <w:r>
        <w:rPr>
          <w:rFonts w:ascii="Times New Roman" w:hAnsi="Times New Roman"/>
          <w:b/>
          <w:sz w:val="28"/>
          <w:szCs w:val="28"/>
        </w:rPr>
        <w:t>u Písomného výstupu pedagogického klubu:</w:t>
      </w:r>
    </w:p>
    <w:p w14:paraId="3E09AFAD" w14:textId="77777777" w:rsidR="00434B1F" w:rsidRDefault="00434B1F" w:rsidP="00B440DB">
      <w:pPr>
        <w:tabs>
          <w:tab w:val="left" w:pos="1114"/>
        </w:tabs>
        <w:rPr>
          <w:rFonts w:ascii="Times New Roman" w:hAnsi="Times New Roman"/>
        </w:rPr>
      </w:pPr>
      <w:r>
        <w:rPr>
          <w:rFonts w:ascii="Times New Roman" w:hAnsi="Times New Roman"/>
        </w:rPr>
        <w:tab/>
        <w:t xml:space="preserve">Písomný výstup zahrňuje napr. osvedčenú pedagogickú prax, analýzu s odporúčaniami, správu s odporúčaniami. Vypracováva sa jeden písomný výstup za polrok. </w:t>
      </w:r>
      <w:bookmarkStart w:id="0" w:name="_GoBack"/>
      <w:bookmarkEnd w:id="0"/>
    </w:p>
    <w:p w14:paraId="14A54C21" w14:textId="77777777" w:rsidR="00434B1F" w:rsidRPr="005361EC" w:rsidRDefault="00434B1F" w:rsidP="00B440DB">
      <w:pPr>
        <w:tabs>
          <w:tab w:val="left" w:pos="1114"/>
        </w:tabs>
        <w:rPr>
          <w:rFonts w:ascii="Times New Roman" w:hAnsi="Times New Roman"/>
        </w:rPr>
      </w:pPr>
    </w:p>
    <w:p w14:paraId="24663E05" w14:textId="77777777" w:rsidR="00434B1F"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Prioritná os –</w:t>
      </w:r>
      <w:r>
        <w:rPr>
          <w:rFonts w:ascii="Times New Roman" w:hAnsi="Times New Roman"/>
        </w:rPr>
        <w:t xml:space="preserve"> Vzdelávanie</w:t>
      </w:r>
    </w:p>
    <w:p w14:paraId="016609DB" w14:textId="77777777" w:rsidR="00434B1F" w:rsidRPr="00D2060B" w:rsidRDefault="00434B1F" w:rsidP="004C6782">
      <w:pPr>
        <w:pStyle w:val="Odsekzoznamu"/>
        <w:numPr>
          <w:ilvl w:val="0"/>
          <w:numId w:val="1"/>
        </w:numPr>
        <w:tabs>
          <w:tab w:val="left" w:pos="1114"/>
        </w:tabs>
        <w:jc w:val="both"/>
        <w:rPr>
          <w:rFonts w:ascii="Times New Roman" w:hAnsi="Times New Roman"/>
        </w:rPr>
      </w:pPr>
      <w:r w:rsidRPr="00D2060B">
        <w:rPr>
          <w:rFonts w:ascii="Times New Roman" w:hAnsi="Times New Roman"/>
        </w:rPr>
        <w:t>V riadku špecifický cieľ – riadok bude vyplnený v zmysle zmluvy o poskytnutí NFP</w:t>
      </w:r>
    </w:p>
    <w:p w14:paraId="4294C756" w14:textId="77777777" w:rsidR="00434B1F" w:rsidRPr="005361EC"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V riadku Prijímateľ -  uvedie sa názov prijímateľa podľa zmluvy o poskytnutí nenávratného finančného príspevku (ďalej len "zmluva o NFP")</w:t>
      </w:r>
    </w:p>
    <w:p w14:paraId="60B01199" w14:textId="77777777" w:rsidR="00434B1F" w:rsidRPr="005361EC"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D9FFA57" w14:textId="77777777" w:rsidR="00434B1F" w:rsidRPr="005361EC" w:rsidRDefault="00434B1F" w:rsidP="004C6782">
      <w:pPr>
        <w:pStyle w:val="Odsekzoznamu"/>
        <w:numPr>
          <w:ilvl w:val="0"/>
          <w:numId w:val="1"/>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D53BAB0" w14:textId="77777777" w:rsidR="00434B1F" w:rsidRDefault="00434B1F" w:rsidP="004C6782">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Názov </w:t>
      </w:r>
      <w:r>
        <w:rPr>
          <w:rFonts w:ascii="Times New Roman" w:hAnsi="Times New Roman"/>
        </w:rPr>
        <w:t xml:space="preserve">pedagogického </w:t>
      </w:r>
      <w:r w:rsidRPr="004F368A">
        <w:rPr>
          <w:rFonts w:ascii="Times New Roman" w:hAnsi="Times New Roman"/>
        </w:rPr>
        <w:t xml:space="preserve">klubu </w:t>
      </w:r>
      <w:r>
        <w:rPr>
          <w:rFonts w:ascii="Times New Roman" w:hAnsi="Times New Roman"/>
        </w:rPr>
        <w:t>(ďalej aj „klub“)</w:t>
      </w:r>
      <w:r w:rsidRPr="004F368A">
        <w:rPr>
          <w:rFonts w:ascii="Times New Roman" w:hAnsi="Times New Roman"/>
        </w:rPr>
        <w:t xml:space="preserve"> – uvedie sa  </w:t>
      </w:r>
      <w:r>
        <w:rPr>
          <w:rFonts w:ascii="Times New Roman" w:hAnsi="Times New Roman"/>
        </w:rPr>
        <w:t xml:space="preserve">celý </w:t>
      </w:r>
      <w:r w:rsidRPr="004F368A">
        <w:rPr>
          <w:rFonts w:ascii="Times New Roman" w:hAnsi="Times New Roman"/>
        </w:rPr>
        <w:t xml:space="preserve">názov klubu </w:t>
      </w:r>
    </w:p>
    <w:p w14:paraId="702DDF08" w14:textId="77777777" w:rsidR="00434B1F" w:rsidRDefault="00434B1F" w:rsidP="004C6782">
      <w:pPr>
        <w:pStyle w:val="Odsekzoznamu"/>
        <w:numPr>
          <w:ilvl w:val="0"/>
          <w:numId w:val="1"/>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Meno koordinátora pedagogického klubu – uvedie sa celé meno a priezvisko koordinátora klubu</w:t>
      </w:r>
    </w:p>
    <w:p w14:paraId="2AD221BB" w14:textId="77777777" w:rsidR="00434B1F" w:rsidRDefault="00434B1F" w:rsidP="004C6782">
      <w:pPr>
        <w:pStyle w:val="Odsekzoznamu"/>
        <w:numPr>
          <w:ilvl w:val="0"/>
          <w:numId w:val="1"/>
        </w:numPr>
        <w:tabs>
          <w:tab w:val="left" w:pos="1114"/>
        </w:tabs>
        <w:jc w:val="both"/>
        <w:rPr>
          <w:rFonts w:ascii="Times New Roman" w:hAnsi="Times New Roman"/>
        </w:rPr>
      </w:pPr>
      <w:r w:rsidRPr="00F11A4B">
        <w:rPr>
          <w:rFonts w:ascii="Times New Roman" w:hAnsi="Times New Roman"/>
        </w:rPr>
        <w:t xml:space="preserve">V riadku </w:t>
      </w:r>
      <w:r>
        <w:rPr>
          <w:rFonts w:ascii="Times New Roman" w:hAnsi="Times New Roman"/>
        </w:rPr>
        <w:t>Š</w:t>
      </w:r>
      <w:r w:rsidRPr="00F11A4B">
        <w:rPr>
          <w:rFonts w:ascii="Times New Roman" w:hAnsi="Times New Roman"/>
        </w:rPr>
        <w:t>kolský polrok -  výber z dvoch možnosti</w:t>
      </w:r>
      <w:r>
        <w:rPr>
          <w:rFonts w:ascii="Times New Roman" w:hAnsi="Times New Roman"/>
        </w:rPr>
        <w:t xml:space="preserve"> – vypracuje sa za každý polrok zvlášť</w:t>
      </w:r>
    </w:p>
    <w:p w14:paraId="5A64C518" w14:textId="77777777" w:rsidR="00434B1F" w:rsidRDefault="00434B1F" w:rsidP="004C6782">
      <w:pPr>
        <w:pStyle w:val="Odsekzoznamu"/>
        <w:numPr>
          <w:ilvl w:val="0"/>
          <w:numId w:val="2"/>
        </w:numPr>
        <w:tabs>
          <w:tab w:val="left" w:pos="1114"/>
        </w:tabs>
        <w:jc w:val="both"/>
        <w:rPr>
          <w:rFonts w:ascii="Times New Roman" w:hAnsi="Times New Roman"/>
        </w:rPr>
      </w:pPr>
      <w:r w:rsidRPr="00F11A4B">
        <w:rPr>
          <w:rFonts w:ascii="Times New Roman" w:hAnsi="Times New Roman"/>
        </w:rPr>
        <w:t xml:space="preserve">september RRRR – január RRRR </w:t>
      </w:r>
    </w:p>
    <w:p w14:paraId="66EA1277" w14:textId="77777777" w:rsidR="00434B1F" w:rsidRPr="00A66C9D" w:rsidRDefault="00434B1F" w:rsidP="004C6782">
      <w:pPr>
        <w:pStyle w:val="Odsekzoznamu"/>
        <w:numPr>
          <w:ilvl w:val="0"/>
          <w:numId w:val="2"/>
        </w:numPr>
        <w:tabs>
          <w:tab w:val="left" w:pos="1114"/>
        </w:tabs>
        <w:jc w:val="both"/>
        <w:rPr>
          <w:rFonts w:ascii="Times New Roman" w:hAnsi="Times New Roman"/>
        </w:rPr>
      </w:pPr>
      <w:r w:rsidRPr="00F11A4B">
        <w:rPr>
          <w:rFonts w:ascii="Times New Roman" w:hAnsi="Times New Roman"/>
        </w:rPr>
        <w:lastRenderedPageBreak/>
        <w:t xml:space="preserve">február RRRR – jún RRRR </w:t>
      </w:r>
    </w:p>
    <w:p w14:paraId="3CD35CE3" w14:textId="77777777" w:rsidR="00434B1F" w:rsidRPr="00A66C9D" w:rsidRDefault="00434B1F" w:rsidP="004C6782">
      <w:pPr>
        <w:pStyle w:val="Odsekzoznamu"/>
        <w:numPr>
          <w:ilvl w:val="0"/>
          <w:numId w:val="1"/>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písomný výstup zverejnený</w:t>
      </w:r>
    </w:p>
    <w:p w14:paraId="139F3B65" w14:textId="77777777" w:rsidR="00434B1F" w:rsidRDefault="00434B1F" w:rsidP="004C6782">
      <w:pPr>
        <w:pStyle w:val="Odsekzoznamu"/>
        <w:numPr>
          <w:ilvl w:val="0"/>
          <w:numId w:val="1"/>
        </w:numPr>
        <w:tabs>
          <w:tab w:val="left" w:pos="1114"/>
        </w:tabs>
        <w:jc w:val="both"/>
        <w:rPr>
          <w:rFonts w:ascii="Times New Roman" w:hAnsi="Times New Roman"/>
        </w:rPr>
      </w:pPr>
      <w:r>
        <w:rPr>
          <w:rFonts w:ascii="Times New Roman" w:hAnsi="Times New Roman"/>
        </w:rPr>
        <w:t>V tabuľkách Úvod ,Jadro a Záver</w:t>
      </w:r>
      <w:r w:rsidRPr="00F11A4B">
        <w:rPr>
          <w:rFonts w:ascii="Times New Roman" w:hAnsi="Times New Roman"/>
        </w:rPr>
        <w:t xml:space="preserve"> </w:t>
      </w:r>
      <w:r>
        <w:rPr>
          <w:rFonts w:ascii="Times New Roman" w:hAnsi="Times New Roman"/>
        </w:rPr>
        <w:t xml:space="preserve">sa popíše výstup v požadovanej štruktúre </w:t>
      </w:r>
    </w:p>
    <w:p w14:paraId="5EB65DBE" w14:textId="77777777" w:rsidR="00434B1F" w:rsidRDefault="00434B1F" w:rsidP="004C6782">
      <w:pPr>
        <w:pStyle w:val="Odsekzoznamu"/>
        <w:numPr>
          <w:ilvl w:val="0"/>
          <w:numId w:val="1"/>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osoby/osôb (členov klubu), ktorá</w:t>
      </w:r>
      <w:r w:rsidRPr="00FD3420">
        <w:rPr>
          <w:rFonts w:ascii="Times New Roman" w:hAnsi="Times New Roman"/>
        </w:rPr>
        <w:t xml:space="preserve"> </w:t>
      </w:r>
      <w:r>
        <w:rPr>
          <w:rFonts w:ascii="Times New Roman" w:hAnsi="Times New Roman"/>
        </w:rPr>
        <w:t>písomný výstup</w:t>
      </w:r>
      <w:r w:rsidRPr="00FD3420">
        <w:rPr>
          <w:rFonts w:ascii="Times New Roman" w:hAnsi="Times New Roman"/>
        </w:rPr>
        <w:t xml:space="preserve"> vypracoval</w:t>
      </w:r>
      <w:r>
        <w:rPr>
          <w:rFonts w:ascii="Times New Roman" w:hAnsi="Times New Roman"/>
        </w:rPr>
        <w:t>a  </w:t>
      </w:r>
    </w:p>
    <w:p w14:paraId="153729E1" w14:textId="77777777" w:rsidR="00434B1F" w:rsidRPr="00FD3420" w:rsidRDefault="00434B1F" w:rsidP="004C6782">
      <w:pPr>
        <w:pStyle w:val="Odsekzoznamu"/>
        <w:numPr>
          <w:ilvl w:val="0"/>
          <w:numId w:val="1"/>
        </w:numPr>
        <w:tabs>
          <w:tab w:val="left" w:pos="1114"/>
        </w:tabs>
        <w:jc w:val="both"/>
        <w:rPr>
          <w:rFonts w:ascii="Times New Roman" w:hAnsi="Times New Roman"/>
        </w:rPr>
      </w:pPr>
      <w:r>
        <w:rPr>
          <w:rFonts w:ascii="Times New Roman" w:hAnsi="Times New Roman"/>
        </w:rPr>
        <w:t>V riadku Dátum – uvedie sa dátum vypracovania písomného výstupu</w:t>
      </w:r>
    </w:p>
    <w:p w14:paraId="004E46C7" w14:textId="77777777" w:rsidR="00434B1F" w:rsidRDefault="00434B1F" w:rsidP="004C6782">
      <w:pPr>
        <w:pStyle w:val="Odsekzoznamu"/>
        <w:numPr>
          <w:ilvl w:val="0"/>
          <w:numId w:val="1"/>
        </w:numPr>
        <w:tabs>
          <w:tab w:val="left" w:pos="1114"/>
        </w:tabs>
        <w:jc w:val="both"/>
        <w:rPr>
          <w:rFonts w:ascii="Times New Roman" w:hAnsi="Times New Roman"/>
        </w:rPr>
      </w:pPr>
      <w:r w:rsidRPr="00FD3420">
        <w:rPr>
          <w:rFonts w:ascii="Times New Roman" w:hAnsi="Times New Roman"/>
        </w:rPr>
        <w:t>V riadku Podpis – osoba</w:t>
      </w:r>
      <w:r>
        <w:rPr>
          <w:rFonts w:ascii="Times New Roman" w:hAnsi="Times New Roman"/>
        </w:rPr>
        <w:t>/osoby</w:t>
      </w:r>
      <w:r w:rsidRPr="00FD3420">
        <w:rPr>
          <w:rFonts w:ascii="Times New Roman" w:hAnsi="Times New Roman"/>
        </w:rPr>
        <w:t xml:space="preserve">, ktorá </w:t>
      </w:r>
      <w:r>
        <w:rPr>
          <w:rFonts w:ascii="Times New Roman" w:hAnsi="Times New Roman"/>
        </w:rPr>
        <w:t>písomný výstup</w:t>
      </w:r>
      <w:r w:rsidRPr="00FD3420">
        <w:rPr>
          <w:rFonts w:ascii="Times New Roman" w:hAnsi="Times New Roman"/>
        </w:rPr>
        <w:t xml:space="preserve"> vypracovala sa vlastnoručne   podpíše</w:t>
      </w:r>
    </w:p>
    <w:p w14:paraId="55FDEFF2" w14:textId="77777777" w:rsidR="00434B1F" w:rsidRDefault="00434B1F" w:rsidP="004C6782">
      <w:pPr>
        <w:pStyle w:val="Odsekzoznamu"/>
        <w:numPr>
          <w:ilvl w:val="0"/>
          <w:numId w:val="1"/>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lé meno a priezvisko osoby, ktorá písomný výstup</w:t>
      </w:r>
      <w:r w:rsidRPr="00FD3420">
        <w:rPr>
          <w:rFonts w:ascii="Times New Roman" w:hAnsi="Times New Roman"/>
        </w:rPr>
        <w:t xml:space="preserve"> schválil</w:t>
      </w:r>
      <w:r>
        <w:rPr>
          <w:rFonts w:ascii="Times New Roman" w:hAnsi="Times New Roman"/>
        </w:rPr>
        <w:t>a (koordinátor klubu/vedúci klubu učiteľov</w:t>
      </w:r>
      <w:r w:rsidRPr="00FD3420">
        <w:rPr>
          <w:rFonts w:ascii="Times New Roman" w:hAnsi="Times New Roman"/>
        </w:rPr>
        <w:t xml:space="preserve">) </w:t>
      </w:r>
    </w:p>
    <w:p w14:paraId="09EB04D7" w14:textId="77777777" w:rsidR="00434B1F" w:rsidRDefault="00434B1F" w:rsidP="004C6782">
      <w:pPr>
        <w:pStyle w:val="Odsekzoznamu"/>
        <w:numPr>
          <w:ilvl w:val="0"/>
          <w:numId w:val="1"/>
        </w:numPr>
        <w:tabs>
          <w:tab w:val="left" w:pos="1114"/>
        </w:tabs>
        <w:jc w:val="both"/>
        <w:rPr>
          <w:rFonts w:ascii="Times New Roman" w:hAnsi="Times New Roman"/>
        </w:rPr>
      </w:pPr>
      <w:r w:rsidRPr="001F2044">
        <w:rPr>
          <w:rFonts w:ascii="Times New Roman" w:hAnsi="Times New Roman"/>
        </w:rPr>
        <w:t xml:space="preserve">V riadku Dátum – uvedie sa dátum schválenia </w:t>
      </w:r>
      <w:r>
        <w:rPr>
          <w:rFonts w:ascii="Times New Roman" w:hAnsi="Times New Roman"/>
        </w:rPr>
        <w:t>písomného výstupu</w:t>
      </w:r>
      <w:r w:rsidRPr="001F2044">
        <w:rPr>
          <w:rFonts w:ascii="Times New Roman" w:hAnsi="Times New Roman"/>
        </w:rPr>
        <w:t xml:space="preserve"> </w:t>
      </w:r>
    </w:p>
    <w:p w14:paraId="18255984" w14:textId="77777777" w:rsidR="00434B1F" w:rsidRPr="001E527D" w:rsidRDefault="00434B1F" w:rsidP="004C6782">
      <w:pPr>
        <w:pStyle w:val="Odsekzoznamu"/>
        <w:numPr>
          <w:ilvl w:val="0"/>
          <w:numId w:val="1"/>
        </w:numPr>
        <w:tabs>
          <w:tab w:val="left" w:pos="1114"/>
        </w:tabs>
        <w:jc w:val="both"/>
        <w:rPr>
          <w:rFonts w:ascii="Times New Roman" w:hAnsi="Times New Roman"/>
        </w:rPr>
      </w:pPr>
      <w:r w:rsidRPr="001E527D">
        <w:rPr>
          <w:rFonts w:ascii="Times New Roman" w:hAnsi="Times New Roman"/>
        </w:rPr>
        <w:t>V riadku Podpis – osoba, ktorá písomný výstup schválila sa vlastnoručne podpíše.</w:t>
      </w:r>
    </w:p>
    <w:p w14:paraId="6BE7D346" w14:textId="77777777" w:rsidR="00434B1F" w:rsidRDefault="00434B1F" w:rsidP="0055263C">
      <w:pPr>
        <w:pStyle w:val="Odsekzoznamu"/>
        <w:tabs>
          <w:tab w:val="left" w:pos="1114"/>
        </w:tabs>
        <w:rPr>
          <w:rFonts w:ascii="Times New Roman" w:hAnsi="Times New Roman"/>
        </w:rPr>
      </w:pPr>
    </w:p>
    <w:p w14:paraId="37A118B8" w14:textId="77777777" w:rsidR="00434B1F" w:rsidRDefault="00434B1F" w:rsidP="0055263C">
      <w:pPr>
        <w:pStyle w:val="Odsekzoznamu"/>
        <w:tabs>
          <w:tab w:val="left" w:pos="1114"/>
        </w:tabs>
        <w:rPr>
          <w:rFonts w:ascii="Times New Roman" w:hAnsi="Times New Roman"/>
        </w:rPr>
      </w:pPr>
    </w:p>
    <w:p w14:paraId="3A3E2116" w14:textId="77777777" w:rsidR="00434B1F" w:rsidRDefault="00434B1F" w:rsidP="0055263C">
      <w:pPr>
        <w:pStyle w:val="Odsekzoznamu"/>
        <w:tabs>
          <w:tab w:val="left" w:pos="1114"/>
        </w:tabs>
        <w:rPr>
          <w:rFonts w:ascii="Times New Roman" w:hAnsi="Times New Roman"/>
        </w:rPr>
      </w:pPr>
    </w:p>
    <w:p w14:paraId="7C882573" w14:textId="77777777" w:rsidR="00434B1F" w:rsidRDefault="00434B1F" w:rsidP="0055263C">
      <w:pPr>
        <w:pStyle w:val="Odsekzoznamu"/>
        <w:tabs>
          <w:tab w:val="left" w:pos="1114"/>
        </w:tabs>
        <w:rPr>
          <w:rFonts w:ascii="Times New Roman" w:hAnsi="Times New Roman"/>
        </w:rPr>
      </w:pPr>
    </w:p>
    <w:p w14:paraId="0E11B287" w14:textId="77777777" w:rsidR="00434B1F" w:rsidRDefault="00434B1F" w:rsidP="0055263C">
      <w:pPr>
        <w:pStyle w:val="Odsekzoznamu"/>
        <w:tabs>
          <w:tab w:val="left" w:pos="1114"/>
        </w:tabs>
        <w:rPr>
          <w:rFonts w:ascii="Times New Roman" w:hAnsi="Times New Roman"/>
        </w:rPr>
      </w:pPr>
    </w:p>
    <w:p w14:paraId="57FAA15C" w14:textId="77777777" w:rsidR="00434B1F" w:rsidRDefault="00434B1F" w:rsidP="0055263C">
      <w:pPr>
        <w:pStyle w:val="Odsekzoznamu"/>
        <w:tabs>
          <w:tab w:val="left" w:pos="1114"/>
        </w:tabs>
        <w:rPr>
          <w:rFonts w:ascii="Times New Roman" w:hAnsi="Times New Roman"/>
        </w:rPr>
      </w:pPr>
    </w:p>
    <w:p w14:paraId="450D28BA" w14:textId="77777777" w:rsidR="00434B1F" w:rsidRPr="001F2044" w:rsidRDefault="00434B1F" w:rsidP="001F2044">
      <w:pPr>
        <w:tabs>
          <w:tab w:val="left" w:pos="1114"/>
        </w:tabs>
        <w:rPr>
          <w:rFonts w:ascii="Times New Roman" w:hAnsi="Times New Roman"/>
        </w:rPr>
      </w:pPr>
    </w:p>
    <w:p w14:paraId="24E04D66" w14:textId="77777777" w:rsidR="00434B1F" w:rsidRDefault="00434B1F" w:rsidP="0055263C">
      <w:pPr>
        <w:pStyle w:val="Odsekzoznamu"/>
        <w:tabs>
          <w:tab w:val="left" w:pos="1114"/>
        </w:tabs>
        <w:rPr>
          <w:rFonts w:ascii="Times New Roman" w:hAnsi="Times New Roman"/>
        </w:rPr>
      </w:pPr>
      <w:r>
        <w:rPr>
          <w:rFonts w:ascii="Times New Roman" w:hAnsi="Times New Roman"/>
        </w:rPr>
        <w:t xml:space="preserve"> </w:t>
      </w:r>
    </w:p>
    <w:sectPr w:rsidR="00434B1F" w:rsidSect="00FC68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61A9D" w14:textId="77777777" w:rsidR="007D6DF5" w:rsidRDefault="007D6DF5" w:rsidP="00CF35D8">
      <w:pPr>
        <w:spacing w:after="0" w:line="240" w:lineRule="auto"/>
      </w:pPr>
      <w:r>
        <w:separator/>
      </w:r>
    </w:p>
  </w:endnote>
  <w:endnote w:type="continuationSeparator" w:id="0">
    <w:p w14:paraId="68FF3AE6" w14:textId="77777777" w:rsidR="007D6DF5" w:rsidRDefault="007D6DF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C33E" w14:textId="77777777" w:rsidR="007D6DF5" w:rsidRDefault="007D6DF5" w:rsidP="00CF35D8">
      <w:pPr>
        <w:spacing w:after="0" w:line="240" w:lineRule="auto"/>
      </w:pPr>
      <w:r>
        <w:separator/>
      </w:r>
    </w:p>
  </w:footnote>
  <w:footnote w:type="continuationSeparator" w:id="0">
    <w:p w14:paraId="469438E1" w14:textId="77777777" w:rsidR="007D6DF5" w:rsidRDefault="007D6DF5"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CA7B5C"/>
    <w:lvl w:ilvl="0">
      <w:start w:val="1"/>
      <w:numFmt w:val="bullet"/>
      <w:pStyle w:val="slovanzoznam"/>
      <w:lvlText w:val=""/>
      <w:lvlJc w:val="left"/>
      <w:pPr>
        <w:tabs>
          <w:tab w:val="num" w:pos="643"/>
        </w:tabs>
        <w:ind w:left="643" w:hanging="360"/>
      </w:pPr>
      <w:rPr>
        <w:rFonts w:ascii="Symbol" w:hAnsi="Symbol" w:hint="default"/>
      </w:rPr>
    </w:lvl>
  </w:abstractNum>
  <w:abstractNum w:abstractNumId="1"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FF331D"/>
    <w:multiLevelType w:val="hybridMultilevel"/>
    <w:tmpl w:val="CA0815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2D11EB"/>
    <w:multiLevelType w:val="hybridMultilevel"/>
    <w:tmpl w:val="A5682236"/>
    <w:lvl w:ilvl="0" w:tplc="9F54D1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F2D06CD"/>
    <w:multiLevelType w:val="hybridMultilevel"/>
    <w:tmpl w:val="AC7228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A2495B"/>
    <w:multiLevelType w:val="multilevel"/>
    <w:tmpl w:val="7D405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0B73D5"/>
    <w:multiLevelType w:val="hybridMultilevel"/>
    <w:tmpl w:val="C2C48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83346B2"/>
    <w:multiLevelType w:val="hybridMultilevel"/>
    <w:tmpl w:val="A998A15E"/>
    <w:lvl w:ilvl="0" w:tplc="041B000F">
      <w:start w:val="1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C3909FD"/>
    <w:multiLevelType w:val="hybridMultilevel"/>
    <w:tmpl w:val="9EB409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5742E91"/>
    <w:multiLevelType w:val="hybridMultilevel"/>
    <w:tmpl w:val="690C5868"/>
    <w:lvl w:ilvl="0" w:tplc="AA5C2C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7A4A2DFF"/>
    <w:multiLevelType w:val="hybridMultilevel"/>
    <w:tmpl w:val="B9AE01CA"/>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12" w15:restartNumberingAfterBreak="0">
    <w:nsid w:val="7D822B1B"/>
    <w:multiLevelType w:val="hybridMultilevel"/>
    <w:tmpl w:val="F9CA52B0"/>
    <w:lvl w:ilvl="0" w:tplc="00AE592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4"/>
  </w:num>
  <w:num w:numId="6">
    <w:abstractNumId w:val="12"/>
  </w:num>
  <w:num w:numId="7">
    <w:abstractNumId w:val="6"/>
  </w:num>
  <w:num w:numId="8">
    <w:abstractNumId w:val="5"/>
  </w:num>
  <w:num w:numId="9">
    <w:abstractNumId w:val="3"/>
  </w:num>
  <w:num w:numId="10">
    <w:abstractNumId w:val="9"/>
  </w:num>
  <w:num w:numId="11">
    <w:abstractNumId w:val="10"/>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21BF3"/>
    <w:rsid w:val="000313BD"/>
    <w:rsid w:val="00053B89"/>
    <w:rsid w:val="000551F9"/>
    <w:rsid w:val="00057B4E"/>
    <w:rsid w:val="0007065D"/>
    <w:rsid w:val="000C0B97"/>
    <w:rsid w:val="000E6FBF"/>
    <w:rsid w:val="000F127B"/>
    <w:rsid w:val="000F5395"/>
    <w:rsid w:val="00113D6E"/>
    <w:rsid w:val="00120584"/>
    <w:rsid w:val="00123A90"/>
    <w:rsid w:val="00167052"/>
    <w:rsid w:val="00174072"/>
    <w:rsid w:val="00194678"/>
    <w:rsid w:val="001A1072"/>
    <w:rsid w:val="001A578A"/>
    <w:rsid w:val="001A5EA2"/>
    <w:rsid w:val="001B1053"/>
    <w:rsid w:val="001C4CA3"/>
    <w:rsid w:val="001D63D9"/>
    <w:rsid w:val="001E527D"/>
    <w:rsid w:val="001F0221"/>
    <w:rsid w:val="001F2044"/>
    <w:rsid w:val="00203036"/>
    <w:rsid w:val="00224B7D"/>
    <w:rsid w:val="00225CD9"/>
    <w:rsid w:val="00253872"/>
    <w:rsid w:val="00261AD1"/>
    <w:rsid w:val="0028771B"/>
    <w:rsid w:val="002D2194"/>
    <w:rsid w:val="002D7F9B"/>
    <w:rsid w:val="002D7FC6"/>
    <w:rsid w:val="002E3F1A"/>
    <w:rsid w:val="002E4036"/>
    <w:rsid w:val="002E6905"/>
    <w:rsid w:val="003136E1"/>
    <w:rsid w:val="00342713"/>
    <w:rsid w:val="0034733D"/>
    <w:rsid w:val="00352880"/>
    <w:rsid w:val="003825F8"/>
    <w:rsid w:val="00385C35"/>
    <w:rsid w:val="003A04D3"/>
    <w:rsid w:val="003A2D94"/>
    <w:rsid w:val="003A6CE5"/>
    <w:rsid w:val="003C6449"/>
    <w:rsid w:val="003D0CEF"/>
    <w:rsid w:val="004218C4"/>
    <w:rsid w:val="00424186"/>
    <w:rsid w:val="00434B1F"/>
    <w:rsid w:val="00446402"/>
    <w:rsid w:val="00464FDC"/>
    <w:rsid w:val="0049114B"/>
    <w:rsid w:val="00494BE7"/>
    <w:rsid w:val="004C05D7"/>
    <w:rsid w:val="004C6782"/>
    <w:rsid w:val="004D43B8"/>
    <w:rsid w:val="004F368A"/>
    <w:rsid w:val="00503515"/>
    <w:rsid w:val="005111CC"/>
    <w:rsid w:val="005361EC"/>
    <w:rsid w:val="0055263C"/>
    <w:rsid w:val="00583AF0"/>
    <w:rsid w:val="00586484"/>
    <w:rsid w:val="00592E27"/>
    <w:rsid w:val="005C5160"/>
    <w:rsid w:val="005D0111"/>
    <w:rsid w:val="005E5891"/>
    <w:rsid w:val="005F63BA"/>
    <w:rsid w:val="00612956"/>
    <w:rsid w:val="006377DA"/>
    <w:rsid w:val="00650CBB"/>
    <w:rsid w:val="00691C34"/>
    <w:rsid w:val="006B6CBE"/>
    <w:rsid w:val="006E77C5"/>
    <w:rsid w:val="006F45DA"/>
    <w:rsid w:val="00715CA8"/>
    <w:rsid w:val="0073022E"/>
    <w:rsid w:val="00771728"/>
    <w:rsid w:val="00777A57"/>
    <w:rsid w:val="00792F88"/>
    <w:rsid w:val="00796333"/>
    <w:rsid w:val="007A5170"/>
    <w:rsid w:val="007A6AFC"/>
    <w:rsid w:val="007A6CFA"/>
    <w:rsid w:val="007B642E"/>
    <w:rsid w:val="007C6799"/>
    <w:rsid w:val="007D3B69"/>
    <w:rsid w:val="007D6DF5"/>
    <w:rsid w:val="008058B8"/>
    <w:rsid w:val="00823B37"/>
    <w:rsid w:val="008721DB"/>
    <w:rsid w:val="008A182A"/>
    <w:rsid w:val="008B3291"/>
    <w:rsid w:val="008C3B1D"/>
    <w:rsid w:val="008C3C41"/>
    <w:rsid w:val="008D169D"/>
    <w:rsid w:val="008F62F0"/>
    <w:rsid w:val="009202AD"/>
    <w:rsid w:val="00932294"/>
    <w:rsid w:val="00943F19"/>
    <w:rsid w:val="009626FA"/>
    <w:rsid w:val="009733F4"/>
    <w:rsid w:val="00982C0F"/>
    <w:rsid w:val="00996D8B"/>
    <w:rsid w:val="009C2B5E"/>
    <w:rsid w:val="009E456D"/>
    <w:rsid w:val="009F4F76"/>
    <w:rsid w:val="00A05B9D"/>
    <w:rsid w:val="00A419D6"/>
    <w:rsid w:val="00A63053"/>
    <w:rsid w:val="00A635B9"/>
    <w:rsid w:val="00A66C9D"/>
    <w:rsid w:val="00A71E3A"/>
    <w:rsid w:val="00A8541E"/>
    <w:rsid w:val="00A9043F"/>
    <w:rsid w:val="00A93515"/>
    <w:rsid w:val="00A93F98"/>
    <w:rsid w:val="00AB111C"/>
    <w:rsid w:val="00AD4E0E"/>
    <w:rsid w:val="00AE70AE"/>
    <w:rsid w:val="00B03A91"/>
    <w:rsid w:val="00B417E4"/>
    <w:rsid w:val="00B42E8A"/>
    <w:rsid w:val="00B440DB"/>
    <w:rsid w:val="00B51640"/>
    <w:rsid w:val="00B71530"/>
    <w:rsid w:val="00B71A4E"/>
    <w:rsid w:val="00B93B2B"/>
    <w:rsid w:val="00BA3D23"/>
    <w:rsid w:val="00BB5601"/>
    <w:rsid w:val="00BB60AD"/>
    <w:rsid w:val="00BF2F35"/>
    <w:rsid w:val="00BF4792"/>
    <w:rsid w:val="00C065E1"/>
    <w:rsid w:val="00C43D62"/>
    <w:rsid w:val="00C6139C"/>
    <w:rsid w:val="00C86C8B"/>
    <w:rsid w:val="00C91EB1"/>
    <w:rsid w:val="00CD6D5D"/>
    <w:rsid w:val="00CD7D64"/>
    <w:rsid w:val="00CF21F2"/>
    <w:rsid w:val="00CF35D8"/>
    <w:rsid w:val="00D0796E"/>
    <w:rsid w:val="00D2060B"/>
    <w:rsid w:val="00D259EB"/>
    <w:rsid w:val="00D54B6A"/>
    <w:rsid w:val="00D5619C"/>
    <w:rsid w:val="00D853C9"/>
    <w:rsid w:val="00DA44B1"/>
    <w:rsid w:val="00DA6ABC"/>
    <w:rsid w:val="00DF46D6"/>
    <w:rsid w:val="00E212F4"/>
    <w:rsid w:val="00E42C9F"/>
    <w:rsid w:val="00E66FFE"/>
    <w:rsid w:val="00E9385F"/>
    <w:rsid w:val="00EC5730"/>
    <w:rsid w:val="00ED5564"/>
    <w:rsid w:val="00EE6F55"/>
    <w:rsid w:val="00F11A4B"/>
    <w:rsid w:val="00F23B24"/>
    <w:rsid w:val="00F43824"/>
    <w:rsid w:val="00F61779"/>
    <w:rsid w:val="00F738A3"/>
    <w:rsid w:val="00F92317"/>
    <w:rsid w:val="00F943C6"/>
    <w:rsid w:val="00FA3CDD"/>
    <w:rsid w:val="00FA7517"/>
    <w:rsid w:val="00FC6840"/>
    <w:rsid w:val="00FD3420"/>
    <w:rsid w:val="00FD7B23"/>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93950"/>
  <w15:docId w15:val="{A78AA9D4-4715-4187-ADBA-7E27EBE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6840"/>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9">
    <w:name w:val="heading 9"/>
    <w:basedOn w:val="Normlny"/>
    <w:next w:val="Normlny"/>
    <w:link w:val="Nadpis9Char"/>
    <w:uiPriority w:val="99"/>
    <w:qFormat/>
    <w:rsid w:val="009202AD"/>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character" w:customStyle="1" w:styleId="Nadpis9Char">
    <w:name w:val="Nadpis 9 Char"/>
    <w:link w:val="Nadpis9"/>
    <w:uiPriority w:val="99"/>
    <w:locked/>
    <w:rsid w:val="009202AD"/>
    <w:rPr>
      <w:rFonts w:ascii="Cambria" w:hAnsi="Cambria" w:cs="Times New Roman"/>
      <w:i/>
      <w:iCs/>
      <w:color w:val="404040"/>
      <w:sz w:val="20"/>
      <w:szCs w:val="20"/>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3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aliases w:val="body,Odsek zoznamu2"/>
    <w:basedOn w:val="Normlny"/>
    <w:link w:val="OdsekzoznamuChar"/>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styleId="slovanzoznam">
    <w:name w:val="List Number"/>
    <w:aliases w:val="List Number Justified"/>
    <w:basedOn w:val="Normlny"/>
    <w:uiPriority w:val="99"/>
    <w:rsid w:val="009202AD"/>
    <w:pPr>
      <w:numPr>
        <w:numId w:val="3"/>
      </w:numPr>
      <w:tabs>
        <w:tab w:val="clear" w:pos="643"/>
        <w:tab w:val="num" w:pos="284"/>
      </w:tabs>
      <w:spacing w:after="0" w:line="240" w:lineRule="auto"/>
      <w:ind w:left="284" w:hanging="284"/>
      <w:jc w:val="both"/>
    </w:pPr>
    <w:rPr>
      <w:rFonts w:ascii="Verdana" w:eastAsia="Times New Roman" w:hAnsi="Verdana"/>
      <w:color w:val="333333"/>
      <w:sz w:val="20"/>
      <w:szCs w:val="24"/>
      <w:lang w:val="en-GB" w:eastAsia="en-GB"/>
    </w:rPr>
  </w:style>
  <w:style w:type="character" w:styleId="Odkaznakomentr">
    <w:name w:val="annotation reference"/>
    <w:uiPriority w:val="99"/>
    <w:semiHidden/>
    <w:rsid w:val="001B1053"/>
    <w:rPr>
      <w:rFonts w:cs="Times New Roman"/>
      <w:sz w:val="16"/>
      <w:szCs w:val="16"/>
    </w:rPr>
  </w:style>
  <w:style w:type="paragraph" w:styleId="Textkomentra">
    <w:name w:val="annotation text"/>
    <w:basedOn w:val="Normlny"/>
    <w:link w:val="TextkomentraChar"/>
    <w:uiPriority w:val="99"/>
    <w:semiHidden/>
    <w:rsid w:val="001B1053"/>
    <w:pPr>
      <w:spacing w:line="240" w:lineRule="auto"/>
    </w:pPr>
    <w:rPr>
      <w:sz w:val="20"/>
      <w:szCs w:val="20"/>
    </w:rPr>
  </w:style>
  <w:style w:type="character" w:customStyle="1" w:styleId="TextkomentraChar">
    <w:name w:val="Text komentára Char"/>
    <w:link w:val="Textkomentra"/>
    <w:uiPriority w:val="99"/>
    <w:semiHidden/>
    <w:locked/>
    <w:rsid w:val="001B1053"/>
    <w:rPr>
      <w:rFonts w:cs="Times New Roman"/>
      <w:sz w:val="20"/>
      <w:szCs w:val="20"/>
    </w:rPr>
  </w:style>
  <w:style w:type="paragraph" w:styleId="Predmetkomentra">
    <w:name w:val="annotation subject"/>
    <w:basedOn w:val="Textkomentra"/>
    <w:next w:val="Textkomentra"/>
    <w:link w:val="PredmetkomentraChar"/>
    <w:uiPriority w:val="99"/>
    <w:semiHidden/>
    <w:rsid w:val="001B1053"/>
    <w:rPr>
      <w:b/>
      <w:bCs/>
    </w:rPr>
  </w:style>
  <w:style w:type="character" w:customStyle="1" w:styleId="PredmetkomentraChar">
    <w:name w:val="Predmet komentára Char"/>
    <w:link w:val="Predmetkomentra"/>
    <w:uiPriority w:val="99"/>
    <w:semiHidden/>
    <w:locked/>
    <w:rsid w:val="001B1053"/>
    <w:rPr>
      <w:rFonts w:cs="Times New Roman"/>
      <w:b/>
      <w:bCs/>
      <w:sz w:val="20"/>
      <w:szCs w:val="20"/>
    </w:rPr>
  </w:style>
  <w:style w:type="paragraph" w:styleId="Revzia">
    <w:name w:val="Revision"/>
    <w:hidden/>
    <w:uiPriority w:val="99"/>
    <w:semiHidden/>
    <w:rsid w:val="001B1053"/>
    <w:rPr>
      <w:sz w:val="22"/>
      <w:szCs w:val="22"/>
      <w:lang w:eastAsia="en-US"/>
    </w:rPr>
  </w:style>
  <w:style w:type="character" w:styleId="Hypertextovprepojenie">
    <w:name w:val="Hyperlink"/>
    <w:uiPriority w:val="99"/>
    <w:unhideWhenUsed/>
    <w:rsid w:val="00B51640"/>
    <w:rPr>
      <w:color w:val="0000FF"/>
      <w:u w:val="single"/>
    </w:rPr>
  </w:style>
  <w:style w:type="table" w:customStyle="1" w:styleId="Mkatabulky1">
    <w:name w:val="Mřížka tabulky1"/>
    <w:basedOn w:val="Normlnatabuka"/>
    <w:next w:val="Mriekatabuky"/>
    <w:uiPriority w:val="59"/>
    <w:rsid w:val="00B71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svetl1">
    <w:name w:val="Tabuľka s mriežkou – svetlá1"/>
    <w:basedOn w:val="Normlnatabuka"/>
    <w:uiPriority w:val="40"/>
    <w:rsid w:val="00B71A4E"/>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dsekzoznamuChar">
    <w:name w:val="Odsek zoznamu Char"/>
    <w:aliases w:val="body Char,Odsek zoznamu2 Char"/>
    <w:link w:val="Odsekzoznamu"/>
    <w:uiPriority w:val="34"/>
    <w:locked/>
    <w:rsid w:val="005F63BA"/>
    <w:rPr>
      <w:sz w:val="22"/>
      <w:szCs w:val="22"/>
      <w:lang w:eastAsia="en-US"/>
    </w:rPr>
  </w:style>
  <w:style w:type="character" w:customStyle="1" w:styleId="UnresolvedMention">
    <w:name w:val="Unresolved Mention"/>
    <w:uiPriority w:val="99"/>
    <w:semiHidden/>
    <w:unhideWhenUsed/>
    <w:rsid w:val="006F45DA"/>
    <w:rPr>
      <w:color w:val="605E5C"/>
      <w:shd w:val="clear" w:color="auto" w:fill="E1DFDD"/>
    </w:rPr>
  </w:style>
  <w:style w:type="character" w:styleId="PouitHypertextovPrepojenie">
    <w:name w:val="FollowedHyperlink"/>
    <w:uiPriority w:val="99"/>
    <w:semiHidden/>
    <w:unhideWhenUsed/>
    <w:rsid w:val="00AD4E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71">
      <w:bodyDiv w:val="1"/>
      <w:marLeft w:val="0"/>
      <w:marRight w:val="0"/>
      <w:marTop w:val="0"/>
      <w:marBottom w:val="0"/>
      <w:divBdr>
        <w:top w:val="none" w:sz="0" w:space="0" w:color="auto"/>
        <w:left w:val="none" w:sz="0" w:space="0" w:color="auto"/>
        <w:bottom w:val="none" w:sz="0" w:space="0" w:color="auto"/>
        <w:right w:val="none" w:sz="0" w:space="0" w:color="auto"/>
      </w:divBdr>
    </w:div>
    <w:div w:id="21593507">
      <w:bodyDiv w:val="1"/>
      <w:marLeft w:val="0"/>
      <w:marRight w:val="0"/>
      <w:marTop w:val="0"/>
      <w:marBottom w:val="0"/>
      <w:divBdr>
        <w:top w:val="none" w:sz="0" w:space="0" w:color="auto"/>
        <w:left w:val="none" w:sz="0" w:space="0" w:color="auto"/>
        <w:bottom w:val="none" w:sz="0" w:space="0" w:color="auto"/>
        <w:right w:val="none" w:sz="0" w:space="0" w:color="auto"/>
      </w:divBdr>
    </w:div>
    <w:div w:id="63992037">
      <w:bodyDiv w:val="1"/>
      <w:marLeft w:val="0"/>
      <w:marRight w:val="0"/>
      <w:marTop w:val="0"/>
      <w:marBottom w:val="0"/>
      <w:divBdr>
        <w:top w:val="none" w:sz="0" w:space="0" w:color="auto"/>
        <w:left w:val="none" w:sz="0" w:space="0" w:color="auto"/>
        <w:bottom w:val="none" w:sz="0" w:space="0" w:color="auto"/>
        <w:right w:val="none" w:sz="0" w:space="0" w:color="auto"/>
      </w:divBdr>
    </w:div>
    <w:div w:id="72289456">
      <w:bodyDiv w:val="1"/>
      <w:marLeft w:val="0"/>
      <w:marRight w:val="0"/>
      <w:marTop w:val="0"/>
      <w:marBottom w:val="0"/>
      <w:divBdr>
        <w:top w:val="none" w:sz="0" w:space="0" w:color="auto"/>
        <w:left w:val="none" w:sz="0" w:space="0" w:color="auto"/>
        <w:bottom w:val="none" w:sz="0" w:space="0" w:color="auto"/>
        <w:right w:val="none" w:sz="0" w:space="0" w:color="auto"/>
      </w:divBdr>
    </w:div>
    <w:div w:id="117262206">
      <w:bodyDiv w:val="1"/>
      <w:marLeft w:val="0"/>
      <w:marRight w:val="0"/>
      <w:marTop w:val="0"/>
      <w:marBottom w:val="0"/>
      <w:divBdr>
        <w:top w:val="none" w:sz="0" w:space="0" w:color="auto"/>
        <w:left w:val="none" w:sz="0" w:space="0" w:color="auto"/>
        <w:bottom w:val="none" w:sz="0" w:space="0" w:color="auto"/>
        <w:right w:val="none" w:sz="0" w:space="0" w:color="auto"/>
      </w:divBdr>
    </w:div>
    <w:div w:id="187836968">
      <w:bodyDiv w:val="1"/>
      <w:marLeft w:val="0"/>
      <w:marRight w:val="0"/>
      <w:marTop w:val="0"/>
      <w:marBottom w:val="0"/>
      <w:divBdr>
        <w:top w:val="none" w:sz="0" w:space="0" w:color="auto"/>
        <w:left w:val="none" w:sz="0" w:space="0" w:color="auto"/>
        <w:bottom w:val="none" w:sz="0" w:space="0" w:color="auto"/>
        <w:right w:val="none" w:sz="0" w:space="0" w:color="auto"/>
      </w:divBdr>
    </w:div>
    <w:div w:id="219366865">
      <w:bodyDiv w:val="1"/>
      <w:marLeft w:val="0"/>
      <w:marRight w:val="0"/>
      <w:marTop w:val="0"/>
      <w:marBottom w:val="0"/>
      <w:divBdr>
        <w:top w:val="none" w:sz="0" w:space="0" w:color="auto"/>
        <w:left w:val="none" w:sz="0" w:space="0" w:color="auto"/>
        <w:bottom w:val="none" w:sz="0" w:space="0" w:color="auto"/>
        <w:right w:val="none" w:sz="0" w:space="0" w:color="auto"/>
      </w:divBdr>
    </w:div>
    <w:div w:id="228082833">
      <w:bodyDiv w:val="1"/>
      <w:marLeft w:val="0"/>
      <w:marRight w:val="0"/>
      <w:marTop w:val="0"/>
      <w:marBottom w:val="0"/>
      <w:divBdr>
        <w:top w:val="none" w:sz="0" w:space="0" w:color="auto"/>
        <w:left w:val="none" w:sz="0" w:space="0" w:color="auto"/>
        <w:bottom w:val="none" w:sz="0" w:space="0" w:color="auto"/>
        <w:right w:val="none" w:sz="0" w:space="0" w:color="auto"/>
      </w:divBdr>
    </w:div>
    <w:div w:id="237835074">
      <w:bodyDiv w:val="1"/>
      <w:marLeft w:val="0"/>
      <w:marRight w:val="0"/>
      <w:marTop w:val="0"/>
      <w:marBottom w:val="0"/>
      <w:divBdr>
        <w:top w:val="none" w:sz="0" w:space="0" w:color="auto"/>
        <w:left w:val="none" w:sz="0" w:space="0" w:color="auto"/>
        <w:bottom w:val="none" w:sz="0" w:space="0" w:color="auto"/>
        <w:right w:val="none" w:sz="0" w:space="0" w:color="auto"/>
      </w:divBdr>
    </w:div>
    <w:div w:id="380136306">
      <w:bodyDiv w:val="1"/>
      <w:marLeft w:val="0"/>
      <w:marRight w:val="0"/>
      <w:marTop w:val="0"/>
      <w:marBottom w:val="0"/>
      <w:divBdr>
        <w:top w:val="none" w:sz="0" w:space="0" w:color="auto"/>
        <w:left w:val="none" w:sz="0" w:space="0" w:color="auto"/>
        <w:bottom w:val="none" w:sz="0" w:space="0" w:color="auto"/>
        <w:right w:val="none" w:sz="0" w:space="0" w:color="auto"/>
      </w:divBdr>
    </w:div>
    <w:div w:id="401098038">
      <w:bodyDiv w:val="1"/>
      <w:marLeft w:val="0"/>
      <w:marRight w:val="0"/>
      <w:marTop w:val="0"/>
      <w:marBottom w:val="0"/>
      <w:divBdr>
        <w:top w:val="none" w:sz="0" w:space="0" w:color="auto"/>
        <w:left w:val="none" w:sz="0" w:space="0" w:color="auto"/>
        <w:bottom w:val="none" w:sz="0" w:space="0" w:color="auto"/>
        <w:right w:val="none" w:sz="0" w:space="0" w:color="auto"/>
      </w:divBdr>
    </w:div>
    <w:div w:id="417866246">
      <w:bodyDiv w:val="1"/>
      <w:marLeft w:val="0"/>
      <w:marRight w:val="0"/>
      <w:marTop w:val="0"/>
      <w:marBottom w:val="0"/>
      <w:divBdr>
        <w:top w:val="none" w:sz="0" w:space="0" w:color="auto"/>
        <w:left w:val="none" w:sz="0" w:space="0" w:color="auto"/>
        <w:bottom w:val="none" w:sz="0" w:space="0" w:color="auto"/>
        <w:right w:val="none" w:sz="0" w:space="0" w:color="auto"/>
      </w:divBdr>
    </w:div>
    <w:div w:id="494228680">
      <w:bodyDiv w:val="1"/>
      <w:marLeft w:val="0"/>
      <w:marRight w:val="0"/>
      <w:marTop w:val="0"/>
      <w:marBottom w:val="0"/>
      <w:divBdr>
        <w:top w:val="none" w:sz="0" w:space="0" w:color="auto"/>
        <w:left w:val="none" w:sz="0" w:space="0" w:color="auto"/>
        <w:bottom w:val="none" w:sz="0" w:space="0" w:color="auto"/>
        <w:right w:val="none" w:sz="0" w:space="0" w:color="auto"/>
      </w:divBdr>
    </w:div>
    <w:div w:id="528035153">
      <w:bodyDiv w:val="1"/>
      <w:marLeft w:val="0"/>
      <w:marRight w:val="0"/>
      <w:marTop w:val="0"/>
      <w:marBottom w:val="0"/>
      <w:divBdr>
        <w:top w:val="none" w:sz="0" w:space="0" w:color="auto"/>
        <w:left w:val="none" w:sz="0" w:space="0" w:color="auto"/>
        <w:bottom w:val="none" w:sz="0" w:space="0" w:color="auto"/>
        <w:right w:val="none" w:sz="0" w:space="0" w:color="auto"/>
      </w:divBdr>
    </w:div>
    <w:div w:id="536893471">
      <w:bodyDiv w:val="1"/>
      <w:marLeft w:val="0"/>
      <w:marRight w:val="0"/>
      <w:marTop w:val="0"/>
      <w:marBottom w:val="0"/>
      <w:divBdr>
        <w:top w:val="none" w:sz="0" w:space="0" w:color="auto"/>
        <w:left w:val="none" w:sz="0" w:space="0" w:color="auto"/>
        <w:bottom w:val="none" w:sz="0" w:space="0" w:color="auto"/>
        <w:right w:val="none" w:sz="0" w:space="0" w:color="auto"/>
      </w:divBdr>
    </w:div>
    <w:div w:id="613823685">
      <w:bodyDiv w:val="1"/>
      <w:marLeft w:val="0"/>
      <w:marRight w:val="0"/>
      <w:marTop w:val="0"/>
      <w:marBottom w:val="0"/>
      <w:divBdr>
        <w:top w:val="none" w:sz="0" w:space="0" w:color="auto"/>
        <w:left w:val="none" w:sz="0" w:space="0" w:color="auto"/>
        <w:bottom w:val="none" w:sz="0" w:space="0" w:color="auto"/>
        <w:right w:val="none" w:sz="0" w:space="0" w:color="auto"/>
      </w:divBdr>
    </w:div>
    <w:div w:id="619533131">
      <w:bodyDiv w:val="1"/>
      <w:marLeft w:val="0"/>
      <w:marRight w:val="0"/>
      <w:marTop w:val="0"/>
      <w:marBottom w:val="0"/>
      <w:divBdr>
        <w:top w:val="none" w:sz="0" w:space="0" w:color="auto"/>
        <w:left w:val="none" w:sz="0" w:space="0" w:color="auto"/>
        <w:bottom w:val="none" w:sz="0" w:space="0" w:color="auto"/>
        <w:right w:val="none" w:sz="0" w:space="0" w:color="auto"/>
      </w:divBdr>
    </w:div>
    <w:div w:id="672150687">
      <w:bodyDiv w:val="1"/>
      <w:marLeft w:val="0"/>
      <w:marRight w:val="0"/>
      <w:marTop w:val="0"/>
      <w:marBottom w:val="0"/>
      <w:divBdr>
        <w:top w:val="none" w:sz="0" w:space="0" w:color="auto"/>
        <w:left w:val="none" w:sz="0" w:space="0" w:color="auto"/>
        <w:bottom w:val="none" w:sz="0" w:space="0" w:color="auto"/>
        <w:right w:val="none" w:sz="0" w:space="0" w:color="auto"/>
      </w:divBdr>
    </w:div>
    <w:div w:id="684207567">
      <w:bodyDiv w:val="1"/>
      <w:marLeft w:val="0"/>
      <w:marRight w:val="0"/>
      <w:marTop w:val="0"/>
      <w:marBottom w:val="0"/>
      <w:divBdr>
        <w:top w:val="none" w:sz="0" w:space="0" w:color="auto"/>
        <w:left w:val="none" w:sz="0" w:space="0" w:color="auto"/>
        <w:bottom w:val="none" w:sz="0" w:space="0" w:color="auto"/>
        <w:right w:val="none" w:sz="0" w:space="0" w:color="auto"/>
      </w:divBdr>
    </w:div>
    <w:div w:id="738016986">
      <w:bodyDiv w:val="1"/>
      <w:marLeft w:val="0"/>
      <w:marRight w:val="0"/>
      <w:marTop w:val="0"/>
      <w:marBottom w:val="0"/>
      <w:divBdr>
        <w:top w:val="none" w:sz="0" w:space="0" w:color="auto"/>
        <w:left w:val="none" w:sz="0" w:space="0" w:color="auto"/>
        <w:bottom w:val="none" w:sz="0" w:space="0" w:color="auto"/>
        <w:right w:val="none" w:sz="0" w:space="0" w:color="auto"/>
      </w:divBdr>
    </w:div>
    <w:div w:id="747194722">
      <w:bodyDiv w:val="1"/>
      <w:marLeft w:val="0"/>
      <w:marRight w:val="0"/>
      <w:marTop w:val="0"/>
      <w:marBottom w:val="0"/>
      <w:divBdr>
        <w:top w:val="none" w:sz="0" w:space="0" w:color="auto"/>
        <w:left w:val="none" w:sz="0" w:space="0" w:color="auto"/>
        <w:bottom w:val="none" w:sz="0" w:space="0" w:color="auto"/>
        <w:right w:val="none" w:sz="0" w:space="0" w:color="auto"/>
      </w:divBdr>
    </w:div>
    <w:div w:id="798308011">
      <w:bodyDiv w:val="1"/>
      <w:marLeft w:val="0"/>
      <w:marRight w:val="0"/>
      <w:marTop w:val="0"/>
      <w:marBottom w:val="0"/>
      <w:divBdr>
        <w:top w:val="none" w:sz="0" w:space="0" w:color="auto"/>
        <w:left w:val="none" w:sz="0" w:space="0" w:color="auto"/>
        <w:bottom w:val="none" w:sz="0" w:space="0" w:color="auto"/>
        <w:right w:val="none" w:sz="0" w:space="0" w:color="auto"/>
      </w:divBdr>
    </w:div>
    <w:div w:id="817497066">
      <w:bodyDiv w:val="1"/>
      <w:marLeft w:val="0"/>
      <w:marRight w:val="0"/>
      <w:marTop w:val="0"/>
      <w:marBottom w:val="0"/>
      <w:divBdr>
        <w:top w:val="none" w:sz="0" w:space="0" w:color="auto"/>
        <w:left w:val="none" w:sz="0" w:space="0" w:color="auto"/>
        <w:bottom w:val="none" w:sz="0" w:space="0" w:color="auto"/>
        <w:right w:val="none" w:sz="0" w:space="0" w:color="auto"/>
      </w:divBdr>
    </w:div>
    <w:div w:id="824007324">
      <w:bodyDiv w:val="1"/>
      <w:marLeft w:val="0"/>
      <w:marRight w:val="0"/>
      <w:marTop w:val="0"/>
      <w:marBottom w:val="0"/>
      <w:divBdr>
        <w:top w:val="none" w:sz="0" w:space="0" w:color="auto"/>
        <w:left w:val="none" w:sz="0" w:space="0" w:color="auto"/>
        <w:bottom w:val="none" w:sz="0" w:space="0" w:color="auto"/>
        <w:right w:val="none" w:sz="0" w:space="0" w:color="auto"/>
      </w:divBdr>
    </w:div>
    <w:div w:id="863786902">
      <w:bodyDiv w:val="1"/>
      <w:marLeft w:val="0"/>
      <w:marRight w:val="0"/>
      <w:marTop w:val="0"/>
      <w:marBottom w:val="0"/>
      <w:divBdr>
        <w:top w:val="none" w:sz="0" w:space="0" w:color="auto"/>
        <w:left w:val="none" w:sz="0" w:space="0" w:color="auto"/>
        <w:bottom w:val="none" w:sz="0" w:space="0" w:color="auto"/>
        <w:right w:val="none" w:sz="0" w:space="0" w:color="auto"/>
      </w:divBdr>
    </w:div>
    <w:div w:id="873269489">
      <w:bodyDiv w:val="1"/>
      <w:marLeft w:val="0"/>
      <w:marRight w:val="0"/>
      <w:marTop w:val="0"/>
      <w:marBottom w:val="0"/>
      <w:divBdr>
        <w:top w:val="none" w:sz="0" w:space="0" w:color="auto"/>
        <w:left w:val="none" w:sz="0" w:space="0" w:color="auto"/>
        <w:bottom w:val="none" w:sz="0" w:space="0" w:color="auto"/>
        <w:right w:val="none" w:sz="0" w:space="0" w:color="auto"/>
      </w:divBdr>
    </w:div>
    <w:div w:id="890076412">
      <w:bodyDiv w:val="1"/>
      <w:marLeft w:val="0"/>
      <w:marRight w:val="0"/>
      <w:marTop w:val="0"/>
      <w:marBottom w:val="0"/>
      <w:divBdr>
        <w:top w:val="none" w:sz="0" w:space="0" w:color="auto"/>
        <w:left w:val="none" w:sz="0" w:space="0" w:color="auto"/>
        <w:bottom w:val="none" w:sz="0" w:space="0" w:color="auto"/>
        <w:right w:val="none" w:sz="0" w:space="0" w:color="auto"/>
      </w:divBdr>
    </w:div>
    <w:div w:id="913976559">
      <w:bodyDiv w:val="1"/>
      <w:marLeft w:val="0"/>
      <w:marRight w:val="0"/>
      <w:marTop w:val="0"/>
      <w:marBottom w:val="0"/>
      <w:divBdr>
        <w:top w:val="none" w:sz="0" w:space="0" w:color="auto"/>
        <w:left w:val="none" w:sz="0" w:space="0" w:color="auto"/>
        <w:bottom w:val="none" w:sz="0" w:space="0" w:color="auto"/>
        <w:right w:val="none" w:sz="0" w:space="0" w:color="auto"/>
      </w:divBdr>
    </w:div>
    <w:div w:id="978919190">
      <w:bodyDiv w:val="1"/>
      <w:marLeft w:val="0"/>
      <w:marRight w:val="0"/>
      <w:marTop w:val="0"/>
      <w:marBottom w:val="0"/>
      <w:divBdr>
        <w:top w:val="none" w:sz="0" w:space="0" w:color="auto"/>
        <w:left w:val="none" w:sz="0" w:space="0" w:color="auto"/>
        <w:bottom w:val="none" w:sz="0" w:space="0" w:color="auto"/>
        <w:right w:val="none" w:sz="0" w:space="0" w:color="auto"/>
      </w:divBdr>
    </w:div>
    <w:div w:id="980302653">
      <w:marLeft w:val="0"/>
      <w:marRight w:val="0"/>
      <w:marTop w:val="0"/>
      <w:marBottom w:val="0"/>
      <w:divBdr>
        <w:top w:val="none" w:sz="0" w:space="0" w:color="auto"/>
        <w:left w:val="none" w:sz="0" w:space="0" w:color="auto"/>
        <w:bottom w:val="none" w:sz="0" w:space="0" w:color="auto"/>
        <w:right w:val="none" w:sz="0" w:space="0" w:color="auto"/>
      </w:divBdr>
    </w:div>
    <w:div w:id="980302654">
      <w:marLeft w:val="0"/>
      <w:marRight w:val="0"/>
      <w:marTop w:val="0"/>
      <w:marBottom w:val="0"/>
      <w:divBdr>
        <w:top w:val="none" w:sz="0" w:space="0" w:color="auto"/>
        <w:left w:val="none" w:sz="0" w:space="0" w:color="auto"/>
        <w:bottom w:val="none" w:sz="0" w:space="0" w:color="auto"/>
        <w:right w:val="none" w:sz="0" w:space="0" w:color="auto"/>
      </w:divBdr>
    </w:div>
    <w:div w:id="980302655">
      <w:marLeft w:val="0"/>
      <w:marRight w:val="0"/>
      <w:marTop w:val="0"/>
      <w:marBottom w:val="0"/>
      <w:divBdr>
        <w:top w:val="none" w:sz="0" w:space="0" w:color="auto"/>
        <w:left w:val="none" w:sz="0" w:space="0" w:color="auto"/>
        <w:bottom w:val="none" w:sz="0" w:space="0" w:color="auto"/>
        <w:right w:val="none" w:sz="0" w:space="0" w:color="auto"/>
      </w:divBdr>
    </w:div>
    <w:div w:id="980302656">
      <w:marLeft w:val="0"/>
      <w:marRight w:val="0"/>
      <w:marTop w:val="0"/>
      <w:marBottom w:val="0"/>
      <w:divBdr>
        <w:top w:val="none" w:sz="0" w:space="0" w:color="auto"/>
        <w:left w:val="none" w:sz="0" w:space="0" w:color="auto"/>
        <w:bottom w:val="none" w:sz="0" w:space="0" w:color="auto"/>
        <w:right w:val="none" w:sz="0" w:space="0" w:color="auto"/>
      </w:divBdr>
    </w:div>
    <w:div w:id="981348562">
      <w:bodyDiv w:val="1"/>
      <w:marLeft w:val="0"/>
      <w:marRight w:val="0"/>
      <w:marTop w:val="0"/>
      <w:marBottom w:val="0"/>
      <w:divBdr>
        <w:top w:val="none" w:sz="0" w:space="0" w:color="auto"/>
        <w:left w:val="none" w:sz="0" w:space="0" w:color="auto"/>
        <w:bottom w:val="none" w:sz="0" w:space="0" w:color="auto"/>
        <w:right w:val="none" w:sz="0" w:space="0" w:color="auto"/>
      </w:divBdr>
    </w:div>
    <w:div w:id="1160268419">
      <w:bodyDiv w:val="1"/>
      <w:marLeft w:val="0"/>
      <w:marRight w:val="0"/>
      <w:marTop w:val="0"/>
      <w:marBottom w:val="0"/>
      <w:divBdr>
        <w:top w:val="none" w:sz="0" w:space="0" w:color="auto"/>
        <w:left w:val="none" w:sz="0" w:space="0" w:color="auto"/>
        <w:bottom w:val="none" w:sz="0" w:space="0" w:color="auto"/>
        <w:right w:val="none" w:sz="0" w:space="0" w:color="auto"/>
      </w:divBdr>
    </w:div>
    <w:div w:id="1209609566">
      <w:bodyDiv w:val="1"/>
      <w:marLeft w:val="0"/>
      <w:marRight w:val="0"/>
      <w:marTop w:val="0"/>
      <w:marBottom w:val="0"/>
      <w:divBdr>
        <w:top w:val="none" w:sz="0" w:space="0" w:color="auto"/>
        <w:left w:val="none" w:sz="0" w:space="0" w:color="auto"/>
        <w:bottom w:val="none" w:sz="0" w:space="0" w:color="auto"/>
        <w:right w:val="none" w:sz="0" w:space="0" w:color="auto"/>
      </w:divBdr>
    </w:div>
    <w:div w:id="1271085261">
      <w:bodyDiv w:val="1"/>
      <w:marLeft w:val="0"/>
      <w:marRight w:val="0"/>
      <w:marTop w:val="0"/>
      <w:marBottom w:val="0"/>
      <w:divBdr>
        <w:top w:val="none" w:sz="0" w:space="0" w:color="auto"/>
        <w:left w:val="none" w:sz="0" w:space="0" w:color="auto"/>
        <w:bottom w:val="none" w:sz="0" w:space="0" w:color="auto"/>
        <w:right w:val="none" w:sz="0" w:space="0" w:color="auto"/>
      </w:divBdr>
    </w:div>
    <w:div w:id="1272974797">
      <w:bodyDiv w:val="1"/>
      <w:marLeft w:val="0"/>
      <w:marRight w:val="0"/>
      <w:marTop w:val="0"/>
      <w:marBottom w:val="0"/>
      <w:divBdr>
        <w:top w:val="none" w:sz="0" w:space="0" w:color="auto"/>
        <w:left w:val="none" w:sz="0" w:space="0" w:color="auto"/>
        <w:bottom w:val="none" w:sz="0" w:space="0" w:color="auto"/>
        <w:right w:val="none" w:sz="0" w:space="0" w:color="auto"/>
      </w:divBdr>
    </w:div>
    <w:div w:id="1283266338">
      <w:bodyDiv w:val="1"/>
      <w:marLeft w:val="0"/>
      <w:marRight w:val="0"/>
      <w:marTop w:val="0"/>
      <w:marBottom w:val="0"/>
      <w:divBdr>
        <w:top w:val="none" w:sz="0" w:space="0" w:color="auto"/>
        <w:left w:val="none" w:sz="0" w:space="0" w:color="auto"/>
        <w:bottom w:val="none" w:sz="0" w:space="0" w:color="auto"/>
        <w:right w:val="none" w:sz="0" w:space="0" w:color="auto"/>
      </w:divBdr>
    </w:div>
    <w:div w:id="1304774047">
      <w:bodyDiv w:val="1"/>
      <w:marLeft w:val="0"/>
      <w:marRight w:val="0"/>
      <w:marTop w:val="0"/>
      <w:marBottom w:val="0"/>
      <w:divBdr>
        <w:top w:val="none" w:sz="0" w:space="0" w:color="auto"/>
        <w:left w:val="none" w:sz="0" w:space="0" w:color="auto"/>
        <w:bottom w:val="none" w:sz="0" w:space="0" w:color="auto"/>
        <w:right w:val="none" w:sz="0" w:space="0" w:color="auto"/>
      </w:divBdr>
    </w:div>
    <w:div w:id="1316956510">
      <w:bodyDiv w:val="1"/>
      <w:marLeft w:val="0"/>
      <w:marRight w:val="0"/>
      <w:marTop w:val="0"/>
      <w:marBottom w:val="0"/>
      <w:divBdr>
        <w:top w:val="none" w:sz="0" w:space="0" w:color="auto"/>
        <w:left w:val="none" w:sz="0" w:space="0" w:color="auto"/>
        <w:bottom w:val="none" w:sz="0" w:space="0" w:color="auto"/>
        <w:right w:val="none" w:sz="0" w:space="0" w:color="auto"/>
      </w:divBdr>
    </w:div>
    <w:div w:id="1332947501">
      <w:bodyDiv w:val="1"/>
      <w:marLeft w:val="0"/>
      <w:marRight w:val="0"/>
      <w:marTop w:val="0"/>
      <w:marBottom w:val="0"/>
      <w:divBdr>
        <w:top w:val="none" w:sz="0" w:space="0" w:color="auto"/>
        <w:left w:val="none" w:sz="0" w:space="0" w:color="auto"/>
        <w:bottom w:val="none" w:sz="0" w:space="0" w:color="auto"/>
        <w:right w:val="none" w:sz="0" w:space="0" w:color="auto"/>
      </w:divBdr>
    </w:div>
    <w:div w:id="1383485532">
      <w:bodyDiv w:val="1"/>
      <w:marLeft w:val="0"/>
      <w:marRight w:val="0"/>
      <w:marTop w:val="0"/>
      <w:marBottom w:val="0"/>
      <w:divBdr>
        <w:top w:val="none" w:sz="0" w:space="0" w:color="auto"/>
        <w:left w:val="none" w:sz="0" w:space="0" w:color="auto"/>
        <w:bottom w:val="none" w:sz="0" w:space="0" w:color="auto"/>
        <w:right w:val="none" w:sz="0" w:space="0" w:color="auto"/>
      </w:divBdr>
    </w:div>
    <w:div w:id="1491871676">
      <w:bodyDiv w:val="1"/>
      <w:marLeft w:val="0"/>
      <w:marRight w:val="0"/>
      <w:marTop w:val="0"/>
      <w:marBottom w:val="0"/>
      <w:divBdr>
        <w:top w:val="none" w:sz="0" w:space="0" w:color="auto"/>
        <w:left w:val="none" w:sz="0" w:space="0" w:color="auto"/>
        <w:bottom w:val="none" w:sz="0" w:space="0" w:color="auto"/>
        <w:right w:val="none" w:sz="0" w:space="0" w:color="auto"/>
      </w:divBdr>
    </w:div>
    <w:div w:id="1552693464">
      <w:bodyDiv w:val="1"/>
      <w:marLeft w:val="0"/>
      <w:marRight w:val="0"/>
      <w:marTop w:val="0"/>
      <w:marBottom w:val="0"/>
      <w:divBdr>
        <w:top w:val="none" w:sz="0" w:space="0" w:color="auto"/>
        <w:left w:val="none" w:sz="0" w:space="0" w:color="auto"/>
        <w:bottom w:val="none" w:sz="0" w:space="0" w:color="auto"/>
        <w:right w:val="none" w:sz="0" w:space="0" w:color="auto"/>
      </w:divBdr>
    </w:div>
    <w:div w:id="1613904188">
      <w:bodyDiv w:val="1"/>
      <w:marLeft w:val="0"/>
      <w:marRight w:val="0"/>
      <w:marTop w:val="0"/>
      <w:marBottom w:val="0"/>
      <w:divBdr>
        <w:top w:val="none" w:sz="0" w:space="0" w:color="auto"/>
        <w:left w:val="none" w:sz="0" w:space="0" w:color="auto"/>
        <w:bottom w:val="none" w:sz="0" w:space="0" w:color="auto"/>
        <w:right w:val="none" w:sz="0" w:space="0" w:color="auto"/>
      </w:divBdr>
    </w:div>
    <w:div w:id="1630164471">
      <w:bodyDiv w:val="1"/>
      <w:marLeft w:val="0"/>
      <w:marRight w:val="0"/>
      <w:marTop w:val="0"/>
      <w:marBottom w:val="0"/>
      <w:divBdr>
        <w:top w:val="none" w:sz="0" w:space="0" w:color="auto"/>
        <w:left w:val="none" w:sz="0" w:space="0" w:color="auto"/>
        <w:bottom w:val="none" w:sz="0" w:space="0" w:color="auto"/>
        <w:right w:val="none" w:sz="0" w:space="0" w:color="auto"/>
      </w:divBdr>
    </w:div>
    <w:div w:id="1655718421">
      <w:bodyDiv w:val="1"/>
      <w:marLeft w:val="0"/>
      <w:marRight w:val="0"/>
      <w:marTop w:val="0"/>
      <w:marBottom w:val="0"/>
      <w:divBdr>
        <w:top w:val="none" w:sz="0" w:space="0" w:color="auto"/>
        <w:left w:val="none" w:sz="0" w:space="0" w:color="auto"/>
        <w:bottom w:val="none" w:sz="0" w:space="0" w:color="auto"/>
        <w:right w:val="none" w:sz="0" w:space="0" w:color="auto"/>
      </w:divBdr>
    </w:div>
    <w:div w:id="1720399737">
      <w:bodyDiv w:val="1"/>
      <w:marLeft w:val="0"/>
      <w:marRight w:val="0"/>
      <w:marTop w:val="0"/>
      <w:marBottom w:val="0"/>
      <w:divBdr>
        <w:top w:val="none" w:sz="0" w:space="0" w:color="auto"/>
        <w:left w:val="none" w:sz="0" w:space="0" w:color="auto"/>
        <w:bottom w:val="none" w:sz="0" w:space="0" w:color="auto"/>
        <w:right w:val="none" w:sz="0" w:space="0" w:color="auto"/>
      </w:divBdr>
    </w:div>
    <w:div w:id="1818833873">
      <w:bodyDiv w:val="1"/>
      <w:marLeft w:val="0"/>
      <w:marRight w:val="0"/>
      <w:marTop w:val="0"/>
      <w:marBottom w:val="0"/>
      <w:divBdr>
        <w:top w:val="none" w:sz="0" w:space="0" w:color="auto"/>
        <w:left w:val="none" w:sz="0" w:space="0" w:color="auto"/>
        <w:bottom w:val="none" w:sz="0" w:space="0" w:color="auto"/>
        <w:right w:val="none" w:sz="0" w:space="0" w:color="auto"/>
      </w:divBdr>
    </w:div>
    <w:div w:id="1832405136">
      <w:bodyDiv w:val="1"/>
      <w:marLeft w:val="0"/>
      <w:marRight w:val="0"/>
      <w:marTop w:val="0"/>
      <w:marBottom w:val="0"/>
      <w:divBdr>
        <w:top w:val="none" w:sz="0" w:space="0" w:color="auto"/>
        <w:left w:val="none" w:sz="0" w:space="0" w:color="auto"/>
        <w:bottom w:val="none" w:sz="0" w:space="0" w:color="auto"/>
        <w:right w:val="none" w:sz="0" w:space="0" w:color="auto"/>
      </w:divBdr>
    </w:div>
    <w:div w:id="1832672759">
      <w:bodyDiv w:val="1"/>
      <w:marLeft w:val="0"/>
      <w:marRight w:val="0"/>
      <w:marTop w:val="0"/>
      <w:marBottom w:val="0"/>
      <w:divBdr>
        <w:top w:val="none" w:sz="0" w:space="0" w:color="auto"/>
        <w:left w:val="none" w:sz="0" w:space="0" w:color="auto"/>
        <w:bottom w:val="none" w:sz="0" w:space="0" w:color="auto"/>
        <w:right w:val="none" w:sz="0" w:space="0" w:color="auto"/>
      </w:divBdr>
    </w:div>
    <w:div w:id="1863395715">
      <w:bodyDiv w:val="1"/>
      <w:marLeft w:val="0"/>
      <w:marRight w:val="0"/>
      <w:marTop w:val="0"/>
      <w:marBottom w:val="0"/>
      <w:divBdr>
        <w:top w:val="none" w:sz="0" w:space="0" w:color="auto"/>
        <w:left w:val="none" w:sz="0" w:space="0" w:color="auto"/>
        <w:bottom w:val="none" w:sz="0" w:space="0" w:color="auto"/>
        <w:right w:val="none" w:sz="0" w:space="0" w:color="auto"/>
      </w:divBdr>
    </w:div>
    <w:div w:id="1866602744">
      <w:bodyDiv w:val="1"/>
      <w:marLeft w:val="0"/>
      <w:marRight w:val="0"/>
      <w:marTop w:val="0"/>
      <w:marBottom w:val="0"/>
      <w:divBdr>
        <w:top w:val="none" w:sz="0" w:space="0" w:color="auto"/>
        <w:left w:val="none" w:sz="0" w:space="0" w:color="auto"/>
        <w:bottom w:val="none" w:sz="0" w:space="0" w:color="auto"/>
        <w:right w:val="none" w:sz="0" w:space="0" w:color="auto"/>
      </w:divBdr>
    </w:div>
    <w:div w:id="1927415602">
      <w:bodyDiv w:val="1"/>
      <w:marLeft w:val="0"/>
      <w:marRight w:val="0"/>
      <w:marTop w:val="0"/>
      <w:marBottom w:val="0"/>
      <w:divBdr>
        <w:top w:val="none" w:sz="0" w:space="0" w:color="auto"/>
        <w:left w:val="none" w:sz="0" w:space="0" w:color="auto"/>
        <w:bottom w:val="none" w:sz="0" w:space="0" w:color="auto"/>
        <w:right w:val="none" w:sz="0" w:space="0" w:color="auto"/>
      </w:divBdr>
    </w:div>
    <w:div w:id="1995598545">
      <w:bodyDiv w:val="1"/>
      <w:marLeft w:val="0"/>
      <w:marRight w:val="0"/>
      <w:marTop w:val="0"/>
      <w:marBottom w:val="0"/>
      <w:divBdr>
        <w:top w:val="none" w:sz="0" w:space="0" w:color="auto"/>
        <w:left w:val="none" w:sz="0" w:space="0" w:color="auto"/>
        <w:bottom w:val="none" w:sz="0" w:space="0" w:color="auto"/>
        <w:right w:val="none" w:sz="0" w:space="0" w:color="auto"/>
      </w:divBdr>
    </w:div>
    <w:div w:id="2002005981">
      <w:bodyDiv w:val="1"/>
      <w:marLeft w:val="0"/>
      <w:marRight w:val="0"/>
      <w:marTop w:val="0"/>
      <w:marBottom w:val="0"/>
      <w:divBdr>
        <w:top w:val="none" w:sz="0" w:space="0" w:color="auto"/>
        <w:left w:val="none" w:sz="0" w:space="0" w:color="auto"/>
        <w:bottom w:val="none" w:sz="0" w:space="0" w:color="auto"/>
        <w:right w:val="none" w:sz="0" w:space="0" w:color="auto"/>
      </w:divBdr>
    </w:div>
    <w:div w:id="2107263030">
      <w:bodyDiv w:val="1"/>
      <w:marLeft w:val="0"/>
      <w:marRight w:val="0"/>
      <w:marTop w:val="0"/>
      <w:marBottom w:val="0"/>
      <w:divBdr>
        <w:top w:val="none" w:sz="0" w:space="0" w:color="auto"/>
        <w:left w:val="none" w:sz="0" w:space="0" w:color="auto"/>
        <w:bottom w:val="none" w:sz="0" w:space="0" w:color="auto"/>
        <w:right w:val="none" w:sz="0" w:space="0" w:color="auto"/>
      </w:divBdr>
    </w:div>
    <w:div w:id="21111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2405</Words>
  <Characters>13714</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4</cp:revision>
  <cp:lastPrinted>2022-02-04T12:26:00Z</cp:lastPrinted>
  <dcterms:created xsi:type="dcterms:W3CDTF">2022-01-24T13:36:00Z</dcterms:created>
  <dcterms:modified xsi:type="dcterms:W3CDTF">2022-02-04T12:29:00Z</dcterms:modified>
</cp:coreProperties>
</file>