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62" w:rsidRPr="00803327" w:rsidRDefault="00C21C62" w:rsidP="00C21C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Grupa „Biedronki”</w:t>
      </w:r>
    </w:p>
    <w:p w:rsidR="00C21C62" w:rsidRDefault="00C21C62" w:rsidP="00C21C6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438149" cy="971550"/>
            <wp:effectExtent l="19050" t="0" r="0" b="0"/>
            <wp:docPr id="6" name="Obraz 1" descr="Astronomiczna wiosna - Ozdoby: Biedronki do druku i dekorowania sali |  Biedronka, Kreskówki, Rysu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nomiczna wiosna - Ozdoby: Biedronki do druku i dekorowania sali |  Biedronka, Kreskówki, Rysun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316" cy="976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C62" w:rsidRDefault="00C21C62" w:rsidP="00C21C62">
      <w:pPr>
        <w:jc w:val="center"/>
        <w:rPr>
          <w:rFonts w:ascii="Times New Roman" w:hAnsi="Times New Roman"/>
          <w:b/>
          <w:sz w:val="32"/>
          <w:szCs w:val="32"/>
        </w:rPr>
      </w:pPr>
    </w:p>
    <w:p w:rsidR="00C21C62" w:rsidRDefault="00184F4A" w:rsidP="00C21C62">
      <w:pPr>
        <w:tabs>
          <w:tab w:val="left" w:pos="3465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  <w:t>Maj/czerwiec 24</w:t>
      </w:r>
      <w:r w:rsidR="00C21C62">
        <w:rPr>
          <w:rFonts w:ascii="Times New Roman" w:hAnsi="Times New Roman"/>
          <w:b/>
          <w:sz w:val="32"/>
          <w:szCs w:val="32"/>
        </w:rPr>
        <w:t>. 05</w:t>
      </w:r>
      <w:r>
        <w:rPr>
          <w:rFonts w:ascii="Times New Roman" w:hAnsi="Times New Roman"/>
          <w:b/>
          <w:sz w:val="32"/>
          <w:szCs w:val="32"/>
        </w:rPr>
        <w:t>.- 3.06.</w:t>
      </w:r>
    </w:p>
    <w:p w:rsidR="00C21C62" w:rsidRDefault="00C21C62" w:rsidP="00C21C62">
      <w:pPr>
        <w:jc w:val="center"/>
        <w:rPr>
          <w:rFonts w:ascii="Times New Roman" w:hAnsi="Times New Roman"/>
          <w:b/>
          <w:sz w:val="32"/>
          <w:szCs w:val="32"/>
        </w:rPr>
      </w:pPr>
    </w:p>
    <w:p w:rsidR="00C21C62" w:rsidRDefault="00C21C62" w:rsidP="00C21C62">
      <w:pPr>
        <w:pStyle w:val="Bezodstpw"/>
        <w:rPr>
          <w:rFonts w:ascii="AgendaPl" w:hAnsi="AgendaPl" w:cs="AgendaPl"/>
          <w:color w:val="000000"/>
          <w:sz w:val="34"/>
          <w:szCs w:val="34"/>
        </w:rPr>
      </w:pPr>
      <w:r w:rsidRPr="00951A6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24262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037628">
        <w:rPr>
          <w:rFonts w:ascii="AgendaPl" w:hAnsi="AgendaPl" w:cs="AgendaPl"/>
          <w:color w:val="000000"/>
          <w:sz w:val="34"/>
          <w:szCs w:val="34"/>
        </w:rPr>
        <w:t xml:space="preserve"> </w:t>
      </w:r>
      <w:bookmarkStart w:id="0" w:name="_GoBack"/>
      <w:bookmarkEnd w:id="0"/>
      <w:r w:rsidRPr="00C21C62">
        <w:rPr>
          <w:rFonts w:ascii="Times New Roman" w:hAnsi="Times New Roman" w:cs="Times New Roman"/>
          <w:color w:val="000000"/>
          <w:sz w:val="28"/>
          <w:szCs w:val="28"/>
        </w:rPr>
        <w:t>Dzień Dziecka</w:t>
      </w:r>
      <w:r w:rsidRPr="00C21C62">
        <w:rPr>
          <w:rFonts w:ascii="AgendaPl" w:hAnsi="AgendaPl" w:cs="AgendaPl"/>
          <w:color w:val="000000"/>
          <w:sz w:val="34"/>
          <w:szCs w:val="34"/>
        </w:rPr>
        <w:t xml:space="preserve"> </w:t>
      </w:r>
      <w:r w:rsidRPr="000C2225">
        <w:rPr>
          <w:rFonts w:ascii="AgendaPl" w:hAnsi="AgendaPl" w:cs="AgendaPl"/>
          <w:color w:val="000000"/>
          <w:sz w:val="34"/>
          <w:szCs w:val="34"/>
        </w:rPr>
        <w:t xml:space="preserve"> </w:t>
      </w:r>
    </w:p>
    <w:p w:rsidR="00C21C62" w:rsidRDefault="00C21C62" w:rsidP="00C21C62">
      <w:pPr>
        <w:rPr>
          <w:rFonts w:ascii="Times New Roman" w:hAnsi="Times New Roman" w:cs="Times New Roman"/>
          <w:b/>
          <w:sz w:val="28"/>
          <w:szCs w:val="28"/>
        </w:rPr>
      </w:pPr>
    </w:p>
    <w:p w:rsidR="00C21C62" w:rsidRDefault="00C21C62" w:rsidP="00C21C62">
      <w:pPr>
        <w:rPr>
          <w:rFonts w:ascii="Times New Roman" w:hAnsi="Times New Roman" w:cs="Times New Roman"/>
          <w:b/>
          <w:sz w:val="28"/>
          <w:szCs w:val="28"/>
        </w:rPr>
      </w:pPr>
      <w:r w:rsidRPr="00024262">
        <w:rPr>
          <w:rFonts w:ascii="Times New Roman" w:hAnsi="Times New Roman" w:cs="Times New Roman"/>
          <w:b/>
          <w:sz w:val="28"/>
          <w:szCs w:val="28"/>
        </w:rPr>
        <w:t>Cele/ umiejętności dzieci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21C62" w:rsidRDefault="00C21C62" w:rsidP="00C21C6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C21C62">
        <w:rPr>
          <w:rFonts w:ascii="Times New Roman" w:hAnsi="Times New Roman" w:cs="Times New Roman"/>
          <w:sz w:val="28"/>
          <w:szCs w:val="28"/>
        </w:rPr>
        <w:t>„Któ</w:t>
      </w:r>
      <w:r>
        <w:rPr>
          <w:rFonts w:ascii="Times New Roman" w:hAnsi="Times New Roman" w:cs="Times New Roman"/>
          <w:sz w:val="28"/>
          <w:szCs w:val="28"/>
        </w:rPr>
        <w:t xml:space="preserve">ra godzina?” – zapoznanie </w:t>
      </w:r>
      <w:r w:rsidRPr="00C21C62">
        <w:rPr>
          <w:rFonts w:ascii="Times New Roman" w:hAnsi="Times New Roman" w:cs="Times New Roman"/>
          <w:sz w:val="28"/>
          <w:szCs w:val="28"/>
        </w:rPr>
        <w:t xml:space="preserve"> z zegarem wskazówkowym, odczytywanie </w:t>
      </w:r>
    </w:p>
    <w:p w:rsidR="00C21C62" w:rsidRDefault="00C21C62" w:rsidP="00C21C6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1C62">
        <w:rPr>
          <w:rFonts w:ascii="Times New Roman" w:hAnsi="Times New Roman" w:cs="Times New Roman"/>
          <w:sz w:val="28"/>
          <w:szCs w:val="28"/>
        </w:rPr>
        <w:t>pełnych godzin, znaczenie wskazówek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21C62" w:rsidRDefault="00C21C62" w:rsidP="00C21C6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C62">
        <w:rPr>
          <w:rFonts w:ascii="Times New Roman" w:hAnsi="Times New Roman" w:cs="Times New Roman"/>
          <w:sz w:val="28"/>
          <w:szCs w:val="28"/>
        </w:rPr>
        <w:t xml:space="preserve">poznanie litery </w:t>
      </w:r>
      <w:r w:rsidRPr="00C21C62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C21C62">
        <w:rPr>
          <w:rFonts w:ascii="Times New Roman" w:hAnsi="Times New Roman" w:cs="Times New Roman"/>
          <w:sz w:val="28"/>
          <w:szCs w:val="28"/>
        </w:rPr>
        <w:t xml:space="preserve">, </w:t>
      </w:r>
      <w:r w:rsidRPr="00C21C62">
        <w:rPr>
          <w:rFonts w:ascii="Times New Roman" w:hAnsi="Times New Roman" w:cs="Times New Roman"/>
          <w:b/>
          <w:bCs/>
          <w:sz w:val="28"/>
          <w:szCs w:val="28"/>
        </w:rPr>
        <w:t xml:space="preserve">G </w:t>
      </w:r>
      <w:r w:rsidRPr="00C21C62">
        <w:rPr>
          <w:rFonts w:ascii="Times New Roman" w:hAnsi="Times New Roman" w:cs="Times New Roman"/>
          <w:sz w:val="28"/>
          <w:szCs w:val="28"/>
        </w:rPr>
        <w:t>drukowanej i pisanej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1C62">
        <w:rPr>
          <w:rFonts w:ascii="Times New Roman" w:hAnsi="Times New Roman" w:cs="Times New Roman"/>
          <w:sz w:val="28"/>
          <w:szCs w:val="28"/>
        </w:rPr>
        <w:t xml:space="preserve">doskonalenie analizy sylabowej </w:t>
      </w:r>
    </w:p>
    <w:p w:rsidR="00C21C62" w:rsidRDefault="00C21C62" w:rsidP="00C21C6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1C62">
        <w:rPr>
          <w:rFonts w:ascii="Times New Roman" w:hAnsi="Times New Roman" w:cs="Times New Roman"/>
          <w:sz w:val="28"/>
          <w:szCs w:val="28"/>
        </w:rPr>
        <w:t>i głoskowej wyrazów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1C62">
        <w:rPr>
          <w:rFonts w:ascii="Times New Roman" w:hAnsi="Times New Roman" w:cs="Times New Roman"/>
          <w:sz w:val="28"/>
          <w:szCs w:val="28"/>
        </w:rPr>
        <w:t>utrwalanie poznanych liter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1C62">
        <w:rPr>
          <w:rFonts w:ascii="Times New Roman" w:hAnsi="Times New Roman" w:cs="Times New Roman"/>
          <w:sz w:val="28"/>
          <w:szCs w:val="28"/>
        </w:rPr>
        <w:t>odczytywanie wyrazów</w:t>
      </w:r>
    </w:p>
    <w:p w:rsidR="00C21C62" w:rsidRDefault="00C21C62" w:rsidP="00C21C6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z poznaną literą,</w:t>
      </w:r>
    </w:p>
    <w:p w:rsidR="00C21C62" w:rsidRDefault="00C21C62" w:rsidP="00C21C6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1C62">
        <w:t xml:space="preserve"> </w:t>
      </w:r>
      <w:r w:rsidRPr="00C21C62">
        <w:rPr>
          <w:rFonts w:ascii="Times New Roman" w:hAnsi="Times New Roman" w:cs="Times New Roman"/>
          <w:sz w:val="28"/>
          <w:szCs w:val="28"/>
        </w:rPr>
        <w:t>uświadomienie dzieciom przysługujących im praw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1C62">
        <w:rPr>
          <w:rFonts w:ascii="Times New Roman" w:hAnsi="Times New Roman" w:cs="Times New Roman"/>
          <w:sz w:val="28"/>
          <w:szCs w:val="28"/>
        </w:rPr>
        <w:t>wdra</w:t>
      </w:r>
      <w:r>
        <w:rPr>
          <w:rFonts w:ascii="Times New Roman" w:hAnsi="Times New Roman" w:cs="Times New Roman"/>
          <w:sz w:val="28"/>
          <w:szCs w:val="28"/>
        </w:rPr>
        <w:t xml:space="preserve">żanie do nazywania  </w:t>
      </w:r>
    </w:p>
    <w:p w:rsidR="00C21C62" w:rsidRDefault="00C21C62" w:rsidP="00C21C6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swoich uczuć, </w:t>
      </w:r>
      <w:r w:rsidRPr="00C21C62">
        <w:rPr>
          <w:rFonts w:ascii="Times New Roman" w:hAnsi="Times New Roman" w:cs="Times New Roman"/>
          <w:sz w:val="28"/>
          <w:szCs w:val="28"/>
        </w:rPr>
        <w:t xml:space="preserve">uświadomienie dzieciom, że w ich otoczeniu są osoby, </w:t>
      </w:r>
    </w:p>
    <w:p w:rsidR="00C21C62" w:rsidRPr="00C21C62" w:rsidRDefault="00C21C62" w:rsidP="00C21C6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1C62">
        <w:rPr>
          <w:rFonts w:ascii="Times New Roman" w:hAnsi="Times New Roman" w:cs="Times New Roman"/>
          <w:sz w:val="28"/>
          <w:szCs w:val="28"/>
        </w:rPr>
        <w:t>do k</w:t>
      </w:r>
      <w:r>
        <w:rPr>
          <w:rFonts w:ascii="Times New Roman" w:hAnsi="Times New Roman" w:cs="Times New Roman"/>
          <w:sz w:val="28"/>
          <w:szCs w:val="28"/>
        </w:rPr>
        <w:t>tórych mogą zwrócić się o pomoc,</w:t>
      </w:r>
    </w:p>
    <w:p w:rsidR="00C21C62" w:rsidRDefault="00C21C62" w:rsidP="00C21C6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C62">
        <w:rPr>
          <w:rFonts w:ascii="Times New Roman" w:hAnsi="Times New Roman" w:cs="Times New Roman"/>
          <w:sz w:val="28"/>
          <w:szCs w:val="28"/>
        </w:rPr>
        <w:t>zachęcanie do dzielenia się własnymi doświadczeniami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21C62" w:rsidRDefault="00C21C62" w:rsidP="00C21C6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1C62">
        <w:t xml:space="preserve"> </w:t>
      </w:r>
      <w:r w:rsidRPr="00C21C62">
        <w:rPr>
          <w:rFonts w:ascii="Times New Roman" w:hAnsi="Times New Roman" w:cs="Times New Roman"/>
          <w:sz w:val="28"/>
          <w:szCs w:val="28"/>
        </w:rPr>
        <w:t>zapoznanie z polskim tańcem narodowym – polonezem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1C62">
        <w:rPr>
          <w:rFonts w:ascii="Times New Roman" w:hAnsi="Times New Roman" w:cs="Times New Roman"/>
          <w:sz w:val="28"/>
          <w:szCs w:val="28"/>
        </w:rPr>
        <w:t xml:space="preserve"> uwrażliwienie </w:t>
      </w:r>
    </w:p>
    <w:p w:rsidR="00C21C62" w:rsidRPr="00C21C62" w:rsidRDefault="00C21C62" w:rsidP="00C21C6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1C62">
        <w:rPr>
          <w:rFonts w:ascii="Times New Roman" w:hAnsi="Times New Roman" w:cs="Times New Roman"/>
          <w:sz w:val="28"/>
          <w:szCs w:val="28"/>
        </w:rPr>
        <w:t>na akcent metryczny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1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C62" w:rsidRDefault="00C21C62" w:rsidP="00C21C6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C62">
        <w:rPr>
          <w:rFonts w:ascii="Times New Roman" w:hAnsi="Times New Roman" w:cs="Times New Roman"/>
          <w:sz w:val="28"/>
          <w:szCs w:val="28"/>
        </w:rPr>
        <w:t>rozwijanie wyobraźni przestrzennej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21C62" w:rsidRDefault="00C21C62" w:rsidP="00C21C6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C62">
        <w:rPr>
          <w:rFonts w:ascii="Times New Roman" w:hAnsi="Times New Roman" w:cs="Times New Roman"/>
          <w:sz w:val="28"/>
          <w:szCs w:val="28"/>
        </w:rPr>
        <w:t xml:space="preserve">doskonalenie umiejętności współdziałania w drużynie – wzajemna mobilizacja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C62" w:rsidRPr="00C21C62" w:rsidRDefault="00C21C62" w:rsidP="00C21C6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1C62">
        <w:rPr>
          <w:rFonts w:ascii="Times New Roman" w:hAnsi="Times New Roman" w:cs="Times New Roman"/>
          <w:sz w:val="28"/>
          <w:szCs w:val="28"/>
        </w:rPr>
        <w:t>i doping w trakc</w:t>
      </w:r>
      <w:r>
        <w:rPr>
          <w:rFonts w:ascii="Times New Roman" w:hAnsi="Times New Roman" w:cs="Times New Roman"/>
          <w:sz w:val="28"/>
          <w:szCs w:val="28"/>
        </w:rPr>
        <w:t>ie przeprowadzanych konkurencji,</w:t>
      </w:r>
    </w:p>
    <w:p w:rsidR="00C21C62" w:rsidRPr="00C21C62" w:rsidRDefault="00C21C62" w:rsidP="00C21C6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1C62">
        <w:rPr>
          <w:rFonts w:ascii="Times New Roman" w:hAnsi="Times New Roman" w:cs="Times New Roman"/>
          <w:sz w:val="28"/>
          <w:szCs w:val="28"/>
        </w:rPr>
        <w:t xml:space="preserve">kształtowanie rozwoju emocjonalnego, panowanie nad emocjami w sytuacji porażki </w:t>
      </w:r>
    </w:p>
    <w:p w:rsidR="00C21C62" w:rsidRPr="00C21C62" w:rsidRDefault="00C21C62" w:rsidP="00C21C6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21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C62" w:rsidRPr="00C21C62" w:rsidRDefault="00C21C62" w:rsidP="00C21C6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21C62" w:rsidRPr="00C21C62" w:rsidRDefault="00C21C62" w:rsidP="00C21C6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21C62">
        <w:rPr>
          <w:rFonts w:ascii="Times New Roman" w:hAnsi="Times New Roman" w:cs="Times New Roman"/>
          <w:sz w:val="28"/>
          <w:szCs w:val="28"/>
        </w:rPr>
        <w:t xml:space="preserve"> </w:t>
      </w:r>
      <w:r w:rsidR="000E7F67">
        <w:rPr>
          <w:rFonts w:ascii="Times New Roman" w:hAnsi="Times New Roman" w:cs="Times New Roman"/>
          <w:sz w:val="28"/>
          <w:szCs w:val="28"/>
        </w:rPr>
        <w:t xml:space="preserve">                                     ŻYCZENIA DLA MAMY</w:t>
      </w:r>
    </w:p>
    <w:p w:rsidR="00C21C62" w:rsidRPr="00C21C62" w:rsidRDefault="000E7F67" w:rsidP="00C21C6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21C62" w:rsidRPr="00C21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3362325" cy="1362075"/>
            <wp:effectExtent l="19050" t="0" r="9525" b="0"/>
            <wp:docPr id="10" name="Obraz 10" descr="Zabawy sylwestrowe dla najmłodszych | Gry planszowe, książki i zabawy dla 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abawy sylwestrowe dla najmłodszych | Gry planszowe, książki i zabawy dla  dziec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C62" w:rsidRPr="00C21C62" w:rsidRDefault="000E7F67" w:rsidP="00C21C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715000" cy="6943725"/>
            <wp:effectExtent l="19050" t="0" r="0" b="0"/>
            <wp:docPr id="7" name="Obraz 7" descr="Życzenia z okazji Dnia Matki: Życzę Ci, mamo, spokoju i słońca - xDxD (529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Życzenia z okazji Dnia Matki: Życzę Ci, mamo, spokoju i słońca - xDxD (529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274" w:rsidRDefault="00EA2274"/>
    <w:sectPr w:rsidR="00EA2274" w:rsidSect="00206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1A4" w:rsidRDefault="005101A4" w:rsidP="00C21C62">
      <w:pPr>
        <w:spacing w:after="0" w:line="240" w:lineRule="auto"/>
      </w:pPr>
      <w:r>
        <w:separator/>
      </w:r>
    </w:p>
  </w:endnote>
  <w:endnote w:type="continuationSeparator" w:id="1">
    <w:p w:rsidR="005101A4" w:rsidRDefault="005101A4" w:rsidP="00C2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SPFF Q+ Minion Pro">
    <w:altName w:val="OSPFF Q+ Minion Pro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1A4" w:rsidRDefault="005101A4" w:rsidP="00C21C62">
      <w:pPr>
        <w:spacing w:after="0" w:line="240" w:lineRule="auto"/>
      </w:pPr>
      <w:r>
        <w:separator/>
      </w:r>
    </w:p>
  </w:footnote>
  <w:footnote w:type="continuationSeparator" w:id="1">
    <w:p w:rsidR="005101A4" w:rsidRDefault="005101A4" w:rsidP="00C21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1C62"/>
    <w:rsid w:val="000E7F67"/>
    <w:rsid w:val="00184F4A"/>
    <w:rsid w:val="00206948"/>
    <w:rsid w:val="005101A4"/>
    <w:rsid w:val="00C21C62"/>
    <w:rsid w:val="00EA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9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1C6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C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1C62"/>
    <w:pPr>
      <w:autoSpaceDE w:val="0"/>
      <w:autoSpaceDN w:val="0"/>
      <w:adjustRightInd w:val="0"/>
      <w:spacing w:after="0" w:line="240" w:lineRule="auto"/>
    </w:pPr>
    <w:rPr>
      <w:rFonts w:ascii="OSPFF Q+ Minion Pro" w:hAnsi="OSPFF Q+ Minion Pro" w:cs="OSPFF Q+ 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2021-05-22T20:20:00Z</dcterms:created>
  <dcterms:modified xsi:type="dcterms:W3CDTF">2021-05-22T20:42:00Z</dcterms:modified>
</cp:coreProperties>
</file>