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0B38D4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Marzec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457E03">
        <w:rPr>
          <w:rFonts w:ascii="Times New Roman" w:hAnsi="Times New Roman"/>
          <w:b/>
          <w:bCs/>
          <w:i/>
          <w:sz w:val="40"/>
          <w:szCs w:val="40"/>
        </w:rPr>
        <w:t>Chciałbym być sportowcem</w:t>
      </w:r>
      <w:r w:rsidR="00382F91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382F91" w:rsidRDefault="00DA7C21" w:rsidP="00382F91">
      <w:pPr>
        <w:pStyle w:val="Akapitzlist"/>
        <w:numPr>
          <w:ilvl w:val="0"/>
          <w:numId w:val="4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</w:t>
      </w:r>
      <w:bookmarkStart w:id="0" w:name="_GoBack"/>
      <w:bookmarkEnd w:id="0"/>
      <w:r w:rsidR="00457E03">
        <w:rPr>
          <w:rFonts w:ascii="Times New Roman" w:hAnsi="Times New Roman"/>
          <w:sz w:val="32"/>
          <w:szCs w:val="32"/>
        </w:rPr>
        <w:t>ozwijanie mowy i pamięci słuchowej</w:t>
      </w:r>
      <w:r w:rsidR="00382F91">
        <w:rPr>
          <w:rFonts w:ascii="Times New Roman" w:hAnsi="Times New Roman"/>
          <w:sz w:val="32"/>
          <w:szCs w:val="32"/>
        </w:rPr>
        <w:t>,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zapoznanie z literą </w:t>
      </w:r>
      <w:r w:rsidR="00457E03">
        <w:rPr>
          <w:rFonts w:ascii="Times New Roman" w:hAnsi="Times New Roman"/>
          <w:b/>
          <w:bCs/>
          <w:sz w:val="32"/>
          <w:szCs w:val="32"/>
        </w:rPr>
        <w:t>j</w:t>
      </w:r>
      <w:r>
        <w:rPr>
          <w:rFonts w:ascii="Times New Roman" w:hAnsi="Times New Roman"/>
          <w:sz w:val="32"/>
          <w:szCs w:val="32"/>
        </w:rPr>
        <w:t>: małą i wielką, drukowaną i pisaną</w:t>
      </w:r>
    </w:p>
    <w:p w:rsidR="00382F91" w:rsidRDefault="00457E03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zachęcanie do zabaw ruchowych</w:t>
      </w:r>
      <w:r w:rsidR="00382F91">
        <w:rPr>
          <w:rFonts w:ascii="Times New Roman" w:hAnsi="Times New Roman"/>
          <w:sz w:val="32"/>
          <w:szCs w:val="32"/>
        </w:rPr>
        <w:t>,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382F91" w:rsidRDefault="00382F91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poczucia rytmu,</w:t>
      </w:r>
    </w:p>
    <w:p w:rsidR="00382F91" w:rsidRPr="00457E03" w:rsidRDefault="00457E03" w:rsidP="00457E03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słuchu fonematycznego</w:t>
      </w:r>
      <w:r w:rsidR="00382F91" w:rsidRPr="00457E03">
        <w:rPr>
          <w:rFonts w:ascii="Times New Roman" w:hAnsi="Times New Roman"/>
          <w:sz w:val="32"/>
          <w:szCs w:val="32"/>
        </w:rPr>
        <w:t>,</w:t>
      </w:r>
    </w:p>
    <w:p w:rsidR="00382F91" w:rsidRPr="00457E03" w:rsidRDefault="00382F91" w:rsidP="00457E03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liczenia,</w:t>
      </w:r>
    </w:p>
    <w:p w:rsidR="00382F91" w:rsidRDefault="00457E03" w:rsidP="00382F91">
      <w:pPr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wyglądem i wyposażeniem stadionu sportowego</w:t>
      </w:r>
    </w:p>
    <w:p w:rsidR="00AC2176" w:rsidRPr="006807C3" w:rsidRDefault="00AC2176" w:rsidP="00AC2176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/>
    <w:sectPr w:rsidR="002E3E5C" w:rsidSect="00457E03">
      <w:pgSz w:w="11906" w:h="16838"/>
      <w:pgMar w:top="1417" w:right="1417" w:bottom="1417" w:left="1417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B38D4"/>
    <w:rsid w:val="000F6037"/>
    <w:rsid w:val="002E3E5C"/>
    <w:rsid w:val="00382F91"/>
    <w:rsid w:val="00457E03"/>
    <w:rsid w:val="00566198"/>
    <w:rsid w:val="009C52C1"/>
    <w:rsid w:val="00AC2176"/>
    <w:rsid w:val="00D50BC3"/>
    <w:rsid w:val="00D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2021-03-16T10:44:00Z</dcterms:created>
  <dcterms:modified xsi:type="dcterms:W3CDTF">2021-03-16T10:44:00Z</dcterms:modified>
</cp:coreProperties>
</file>