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7" w:rsidRDefault="00676535" w:rsidP="00466867">
      <w:pPr>
        <w:pStyle w:val="Bezodstpw"/>
      </w:pPr>
      <w:r>
        <w:t>Opracuj</w:t>
      </w:r>
      <w:r w:rsidR="00466867">
        <w:t xml:space="preserve"> w formie prezentacji wyczerpującej temat. Zaliczeni</w:t>
      </w:r>
      <w:r>
        <w:t>e projektu odbędzie się w po zakończeniu praktyk w formie</w:t>
      </w:r>
      <w:r w:rsidR="00466867">
        <w:t xml:space="preserve"> zaprezentowania swojego opracowania na zajęciach pra</w:t>
      </w:r>
      <w:r>
        <w:t>ktycznych , na forum klasy</w:t>
      </w:r>
      <w:r w:rsidR="00466867">
        <w:t>. Ocenie podlegać będzie forma opracowania zadania, forma prezentacji,  znajomość materiału obejmującego temat opracowania, użyte określenia oraz umiejętność udzielenia odpowiedzi na pytania związane z opracowaniem.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6812"/>
      </w:tblGrid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466867" w:rsidRDefault="00466867" w:rsidP="00466867">
            <w:pPr>
              <w:pStyle w:val="Bezodstpw"/>
              <w:jc w:val="center"/>
            </w:pPr>
            <w:r>
              <w:t>Temat do opracowania</w:t>
            </w:r>
          </w:p>
        </w:tc>
        <w:tc>
          <w:tcPr>
            <w:tcW w:w="6812" w:type="dxa"/>
          </w:tcPr>
          <w:p w:rsidR="00466867" w:rsidRDefault="00466867" w:rsidP="00466867">
            <w:pPr>
              <w:pStyle w:val="Bezodstpw"/>
              <w:jc w:val="center"/>
            </w:pPr>
            <w:r>
              <w:t>Wskazówki</w:t>
            </w:r>
          </w:p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1</w:t>
            </w:r>
          </w:p>
        </w:tc>
        <w:tc>
          <w:tcPr>
            <w:tcW w:w="3260" w:type="dxa"/>
          </w:tcPr>
          <w:p w:rsidR="00466867" w:rsidRDefault="00DC3E5B" w:rsidP="00466867">
            <w:r>
              <w:t>Opracuj schematy blokowe dla ciast zarabianych w naczyniu,</w:t>
            </w:r>
          </w:p>
          <w:p w:rsidR="00466867" w:rsidRDefault="00466867" w:rsidP="00466867">
            <w:pPr>
              <w:pStyle w:val="Bezodstpw"/>
            </w:pPr>
          </w:p>
        </w:tc>
        <w:tc>
          <w:tcPr>
            <w:tcW w:w="6812" w:type="dxa"/>
          </w:tcPr>
          <w:p w:rsidR="00466867" w:rsidRDefault="00950173" w:rsidP="00466867">
            <w:r>
              <w:t>Schematy blokowe dla klusek lanych, klusek kładzionych, klusek francuskich, klusek półfrancuskich, klusek parzonych, naleśników</w:t>
            </w:r>
          </w:p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2</w:t>
            </w:r>
          </w:p>
        </w:tc>
        <w:tc>
          <w:tcPr>
            <w:tcW w:w="3260" w:type="dxa"/>
          </w:tcPr>
          <w:p w:rsidR="00466867" w:rsidRDefault="00DC3E5B" w:rsidP="00221B0B">
            <w:r>
              <w:t>Opracuj schematy blokowe dla ciast wyrabianych na stolnicy.</w:t>
            </w:r>
          </w:p>
        </w:tc>
        <w:tc>
          <w:tcPr>
            <w:tcW w:w="6812" w:type="dxa"/>
          </w:tcPr>
          <w:p w:rsidR="00DC3E5B" w:rsidRDefault="00466867" w:rsidP="00DC3E5B">
            <w:r>
              <w:t xml:space="preserve"> </w:t>
            </w:r>
            <w:r w:rsidR="00950173">
              <w:t>Schematy blokowe dla makaronów, zacierek, klusek krajanych, pierogów, uszek, kołdunów</w:t>
            </w:r>
          </w:p>
          <w:p w:rsidR="00466867" w:rsidRDefault="00466867" w:rsidP="00466867"/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3</w:t>
            </w:r>
          </w:p>
        </w:tc>
        <w:tc>
          <w:tcPr>
            <w:tcW w:w="3260" w:type="dxa"/>
          </w:tcPr>
          <w:p w:rsidR="00466867" w:rsidRDefault="00DC3E5B" w:rsidP="00950173">
            <w:pPr>
              <w:pStyle w:val="Bezodstpw"/>
            </w:pPr>
            <w:r>
              <w:t>Opracuj podział półtuszy wołowej na elementy zasadnicze. Podaj po dwa przykłady potraw z</w:t>
            </w:r>
            <w:r w:rsidR="00950173">
              <w:t xml:space="preserve">  zastosowaniem mięs z </w:t>
            </w:r>
            <w:r>
              <w:t>każdego elementu.</w:t>
            </w:r>
          </w:p>
        </w:tc>
        <w:tc>
          <w:tcPr>
            <w:tcW w:w="6812" w:type="dxa"/>
          </w:tcPr>
          <w:p w:rsidR="00466867" w:rsidRDefault="00950173" w:rsidP="00466867">
            <w:pPr>
              <w:pStyle w:val="Bezodstpw"/>
            </w:pPr>
            <w:r>
              <w:t>Podział półtuszy z opisem każdego elementu i możliwościami zastosowania, przykłady potraw ze sposobem wykonania, z zastosowaniem mięs z każdego elementu</w:t>
            </w:r>
          </w:p>
        </w:tc>
      </w:tr>
      <w:tr w:rsidR="00466867" w:rsidTr="00466867">
        <w:tc>
          <w:tcPr>
            <w:tcW w:w="534" w:type="dxa"/>
          </w:tcPr>
          <w:p w:rsidR="00466867" w:rsidRDefault="002E5074" w:rsidP="00466867">
            <w:pPr>
              <w:pStyle w:val="Bezodstpw"/>
            </w:pPr>
            <w:r>
              <w:t>4</w:t>
            </w:r>
          </w:p>
        </w:tc>
        <w:tc>
          <w:tcPr>
            <w:tcW w:w="3260" w:type="dxa"/>
          </w:tcPr>
          <w:p w:rsidR="00466867" w:rsidRDefault="002E5074" w:rsidP="00DC3E5B">
            <w:pPr>
              <w:pStyle w:val="Bezodstpw"/>
            </w:pPr>
            <w:r>
              <w:t xml:space="preserve"> </w:t>
            </w:r>
            <w:r w:rsidR="00DC3E5B">
              <w:t>Opracuj podział półtuszy wieprzowej na elementy zasadnicze. Podaj po dwa przykłady potraw z każdego elementu.</w:t>
            </w:r>
          </w:p>
        </w:tc>
        <w:tc>
          <w:tcPr>
            <w:tcW w:w="6812" w:type="dxa"/>
          </w:tcPr>
          <w:p w:rsidR="00466867" w:rsidRDefault="00950173" w:rsidP="00466867">
            <w:pPr>
              <w:pStyle w:val="Bezodstpw"/>
            </w:pPr>
            <w:r>
              <w:t>Podział półtuszy z opisem każdego elementu i możliwościami zastosowania, przykłady potraw ze sposobem wykonania, z zastosowaniem mięs z każdego elementu</w:t>
            </w:r>
          </w:p>
        </w:tc>
      </w:tr>
      <w:tr w:rsidR="00466867" w:rsidTr="00466867">
        <w:tc>
          <w:tcPr>
            <w:tcW w:w="534" w:type="dxa"/>
          </w:tcPr>
          <w:p w:rsidR="00466867" w:rsidRDefault="00676535" w:rsidP="00466867">
            <w:pPr>
              <w:pStyle w:val="Bezodstpw"/>
            </w:pPr>
            <w:r>
              <w:t>5</w:t>
            </w:r>
          </w:p>
        </w:tc>
        <w:tc>
          <w:tcPr>
            <w:tcW w:w="3260" w:type="dxa"/>
          </w:tcPr>
          <w:p w:rsidR="00466867" w:rsidRDefault="00DC3E5B" w:rsidP="00466867">
            <w:pPr>
              <w:pStyle w:val="Bezodstpw"/>
            </w:pPr>
            <w:r>
              <w:t>Przegląd kasz, wartość pokarmowa poszczególnych rodzajów, zastosowanie w technologii gastronomicznej.</w:t>
            </w:r>
          </w:p>
        </w:tc>
        <w:tc>
          <w:tcPr>
            <w:tcW w:w="6812" w:type="dxa"/>
          </w:tcPr>
          <w:p w:rsidR="00466867" w:rsidRDefault="00950173" w:rsidP="00466867">
            <w:pPr>
              <w:pStyle w:val="Bezodstpw"/>
            </w:pPr>
            <w:r>
              <w:t>Asortyment kasz</w:t>
            </w:r>
            <w:r w:rsidR="0098430A">
              <w:t xml:space="preserve"> wytworzonych</w:t>
            </w:r>
            <w:r>
              <w:t xml:space="preserve"> z każdego rodzaju </w:t>
            </w:r>
            <w:r w:rsidR="0098430A">
              <w:t>zboża, wartość odżywcza, zastosowanie.</w:t>
            </w:r>
          </w:p>
          <w:p w:rsidR="00DC3E5B" w:rsidRDefault="00DC3E5B" w:rsidP="00466867">
            <w:pPr>
              <w:pStyle w:val="Bezodstpw"/>
            </w:pPr>
          </w:p>
        </w:tc>
      </w:tr>
    </w:tbl>
    <w:p w:rsidR="00917079" w:rsidRPr="00466867" w:rsidRDefault="00466867" w:rsidP="00466867">
      <w:pPr>
        <w:pStyle w:val="Bezodstpw"/>
      </w:pPr>
      <w:r>
        <w:t xml:space="preserve"> </w:t>
      </w:r>
    </w:p>
    <w:sectPr w:rsidR="00917079" w:rsidRPr="00466867" w:rsidSect="0046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6867"/>
    <w:rsid w:val="00054F86"/>
    <w:rsid w:val="002A0A46"/>
    <w:rsid w:val="002E5074"/>
    <w:rsid w:val="003559A0"/>
    <w:rsid w:val="00424150"/>
    <w:rsid w:val="00466867"/>
    <w:rsid w:val="00652EAB"/>
    <w:rsid w:val="00676535"/>
    <w:rsid w:val="008B7CC4"/>
    <w:rsid w:val="00917079"/>
    <w:rsid w:val="00920780"/>
    <w:rsid w:val="00950173"/>
    <w:rsid w:val="0098430A"/>
    <w:rsid w:val="00985BDD"/>
    <w:rsid w:val="00B3758C"/>
    <w:rsid w:val="00D31694"/>
    <w:rsid w:val="00D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8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2021-03-01T06:04:00Z</dcterms:created>
  <dcterms:modified xsi:type="dcterms:W3CDTF">2021-03-01T06:28:00Z</dcterms:modified>
</cp:coreProperties>
</file>