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9DEB" w14:textId="77777777" w:rsidR="00657DDC" w:rsidRPr="00657DDC" w:rsidRDefault="00657DDC" w:rsidP="00657DDC">
      <w:pPr>
        <w:pStyle w:val="NormalnyWeb"/>
        <w:shd w:val="clear" w:color="auto" w:fill="FFFFFF"/>
        <w:spacing w:before="0" w:beforeAutospacing="0" w:after="360" w:afterAutospacing="0"/>
        <w:rPr>
          <w:color w:val="000000" w:themeColor="text1"/>
        </w:rPr>
      </w:pPr>
      <w:r w:rsidRPr="00657DDC">
        <w:rPr>
          <w:color w:val="000000" w:themeColor="text1"/>
        </w:rPr>
        <w:t>Konkurs na Stroik Bożonarodzeniowy.</w:t>
      </w:r>
    </w:p>
    <w:p w14:paraId="04283DCE" w14:textId="182C2FF1" w:rsidR="00657DDC" w:rsidRPr="00657DDC" w:rsidRDefault="00657DDC" w:rsidP="00657DDC">
      <w:pPr>
        <w:pStyle w:val="NormalnyWeb"/>
        <w:shd w:val="clear" w:color="auto" w:fill="FFFFFF"/>
        <w:spacing w:before="144" w:beforeAutospacing="0" w:after="144" w:afterAutospacing="0"/>
        <w:jc w:val="both"/>
        <w:rPr>
          <w:color w:val="000000" w:themeColor="text1"/>
        </w:rPr>
      </w:pPr>
      <w:r w:rsidRPr="00657DDC">
        <w:rPr>
          <w:color w:val="000000" w:themeColor="text1"/>
        </w:rPr>
        <w:t>Tworzenie stroików w czasie świąt Bożego Narodzenia  to piękny zwyczaj przekazywany z pokolenia na pokolenie.  Zależy nam by nasi uczniowie kultywowali i podtrzymywali tę piękną tradycję. Konkurs  jak zwykle cieszył się dużym zainteresowaniem.  Uczniowie przesyłali zdjęcia swoich prac  wykonanych z różnych materiałów i bardzo różnymi technikami.  Wszystkie stroiki były piękne, zarówno te  tradycyjne,  wykonane z naturalnych elementów oraz  te bardziej oryginalne, w nowoczesnym stylu.</w:t>
      </w:r>
    </w:p>
    <w:p w14:paraId="69B17E7B" w14:textId="77777777" w:rsidR="00A30FFD" w:rsidRDefault="00657DDC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  <w:r w:rsidRPr="00657DDC">
        <w:rPr>
          <w:color w:val="000000" w:themeColor="text1"/>
        </w:rPr>
        <w:t>Wybór był trudny, lecz komisja musiała wybrać najlepsze prace stawiając na samodzielność wykonania, estetykę i pomysłowość.</w:t>
      </w:r>
    </w:p>
    <w:p w14:paraId="16D7BE03" w14:textId="723801FF" w:rsidR="00657DDC" w:rsidRPr="00657DDC" w:rsidRDefault="00657DDC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  <w:r w:rsidRPr="00657DDC">
        <w:rPr>
          <w:color w:val="000000" w:themeColor="text1"/>
        </w:rPr>
        <w:br/>
        <w:t>Wyniki przedstawiają się następująco:</w:t>
      </w:r>
      <w:r w:rsidRPr="00657DDC">
        <w:rPr>
          <w:color w:val="000000" w:themeColor="text1"/>
        </w:rPr>
        <w:br/>
      </w:r>
      <w:r w:rsidRPr="00657DDC">
        <w:rPr>
          <w:color w:val="000000" w:themeColor="text1"/>
          <w:u w:val="single"/>
        </w:rPr>
        <w:t>Kategoria  I  (klasy I-III)</w:t>
      </w:r>
    </w:p>
    <w:p w14:paraId="6DA13913" w14:textId="6B770C58" w:rsidR="00657DDC" w:rsidRPr="00657DDC" w:rsidRDefault="00657DDC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  <w:r w:rsidRPr="00657DDC">
        <w:rPr>
          <w:color w:val="000000" w:themeColor="text1"/>
        </w:rPr>
        <w:t>I miejsce-  </w:t>
      </w:r>
      <w:r w:rsidRPr="00657DDC">
        <w:rPr>
          <w:rStyle w:val="Pogrubienie"/>
          <w:color w:val="000000" w:themeColor="text1"/>
        </w:rPr>
        <w:t xml:space="preserve">Miłosz </w:t>
      </w:r>
      <w:proofErr w:type="spellStart"/>
      <w:r w:rsidRPr="00657DDC">
        <w:rPr>
          <w:rStyle w:val="Pogrubienie"/>
          <w:color w:val="000000" w:themeColor="text1"/>
        </w:rPr>
        <w:t>Majkrzak</w:t>
      </w:r>
      <w:proofErr w:type="spellEnd"/>
      <w:r w:rsidRPr="00657DDC">
        <w:rPr>
          <w:color w:val="000000" w:themeColor="text1"/>
        </w:rPr>
        <w:br/>
        <w:t>II miejsce- </w:t>
      </w:r>
      <w:r w:rsidRPr="00657DDC">
        <w:rPr>
          <w:rStyle w:val="Pogrubienie"/>
          <w:color w:val="000000" w:themeColor="text1"/>
        </w:rPr>
        <w:t xml:space="preserve"> Jakub </w:t>
      </w:r>
      <w:proofErr w:type="spellStart"/>
      <w:r w:rsidRPr="00657DDC">
        <w:rPr>
          <w:rStyle w:val="Pogrubienie"/>
          <w:color w:val="000000" w:themeColor="text1"/>
        </w:rPr>
        <w:t>Ligas</w:t>
      </w:r>
      <w:proofErr w:type="spellEnd"/>
      <w:r w:rsidRPr="00657DDC">
        <w:rPr>
          <w:color w:val="000000" w:themeColor="text1"/>
        </w:rPr>
        <w:br/>
        <w:t>III miejsce- </w:t>
      </w:r>
      <w:r w:rsidRPr="00657DDC">
        <w:rPr>
          <w:rStyle w:val="Pogrubienie"/>
          <w:color w:val="000000" w:themeColor="text1"/>
        </w:rPr>
        <w:t xml:space="preserve"> Teresa </w:t>
      </w:r>
      <w:proofErr w:type="spellStart"/>
      <w:r w:rsidRPr="00657DDC">
        <w:rPr>
          <w:rStyle w:val="Pogrubienie"/>
          <w:color w:val="000000" w:themeColor="text1"/>
        </w:rPr>
        <w:t>Ch</w:t>
      </w:r>
      <w:r w:rsidR="00A30FFD">
        <w:rPr>
          <w:rStyle w:val="Pogrubienie"/>
          <w:color w:val="000000" w:themeColor="text1"/>
        </w:rPr>
        <w:t>ach</w:t>
      </w:r>
      <w:r w:rsidRPr="00657DDC">
        <w:rPr>
          <w:rStyle w:val="Pogrubienie"/>
          <w:color w:val="000000" w:themeColor="text1"/>
        </w:rPr>
        <w:t>uła</w:t>
      </w:r>
      <w:proofErr w:type="spellEnd"/>
    </w:p>
    <w:p w14:paraId="5D1792C0" w14:textId="77777777" w:rsidR="00657DDC" w:rsidRPr="00657DDC" w:rsidRDefault="00657DDC" w:rsidP="00657DDC">
      <w:pPr>
        <w:pStyle w:val="NormalnyWeb"/>
        <w:shd w:val="clear" w:color="auto" w:fill="FFFFFF"/>
        <w:spacing w:before="144" w:beforeAutospacing="0" w:after="144" w:afterAutospacing="0"/>
        <w:rPr>
          <w:color w:val="000000" w:themeColor="text1"/>
        </w:rPr>
      </w:pPr>
      <w:r w:rsidRPr="00657DDC">
        <w:rPr>
          <w:color w:val="000000" w:themeColor="text1"/>
          <w:u w:val="single"/>
        </w:rPr>
        <w:t>Kategoria II  (klasy IV-VIII)</w:t>
      </w:r>
    </w:p>
    <w:p w14:paraId="6C65AB89" w14:textId="0DC6746C" w:rsidR="00657DDC" w:rsidRPr="00657DDC" w:rsidRDefault="00657DDC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  <w:r w:rsidRPr="00657DDC">
        <w:rPr>
          <w:color w:val="000000" w:themeColor="text1"/>
        </w:rPr>
        <w:t>I miejsce- </w:t>
      </w:r>
      <w:r w:rsidRPr="00657DDC">
        <w:rPr>
          <w:rStyle w:val="Pogrubienie"/>
          <w:color w:val="000000" w:themeColor="text1"/>
        </w:rPr>
        <w:t>Adam Tokarczyk</w:t>
      </w:r>
      <w:r w:rsidRPr="00657DDC">
        <w:rPr>
          <w:color w:val="000000" w:themeColor="text1"/>
        </w:rPr>
        <w:br/>
        <w:t>II miejsce- </w:t>
      </w:r>
      <w:r w:rsidRPr="00657DDC">
        <w:rPr>
          <w:rStyle w:val="Pogrubienie"/>
          <w:color w:val="000000" w:themeColor="text1"/>
        </w:rPr>
        <w:t xml:space="preserve">Natalia </w:t>
      </w:r>
      <w:r w:rsidR="00A30FFD">
        <w:rPr>
          <w:rStyle w:val="Pogrubienie"/>
          <w:color w:val="000000" w:themeColor="text1"/>
        </w:rPr>
        <w:t>U</w:t>
      </w:r>
      <w:r w:rsidRPr="00657DDC">
        <w:rPr>
          <w:rStyle w:val="Pogrubienie"/>
          <w:color w:val="000000" w:themeColor="text1"/>
        </w:rPr>
        <w:t>rbańska</w:t>
      </w:r>
      <w:r w:rsidRPr="00657DDC">
        <w:rPr>
          <w:color w:val="000000" w:themeColor="text1"/>
        </w:rPr>
        <w:br/>
        <w:t>III miejsce- </w:t>
      </w:r>
      <w:r w:rsidRPr="00657DDC">
        <w:rPr>
          <w:rStyle w:val="Pogrubienie"/>
          <w:color w:val="000000" w:themeColor="text1"/>
        </w:rPr>
        <w:t>Wiktor Salamon</w:t>
      </w:r>
    </w:p>
    <w:p w14:paraId="1372942B" w14:textId="0D05F257" w:rsidR="00657DDC" w:rsidRPr="00657DDC" w:rsidRDefault="00657DDC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  <w:r w:rsidRPr="00657DDC">
        <w:rPr>
          <w:color w:val="000000" w:themeColor="text1"/>
        </w:rPr>
        <w:t> Laureaci otrzymają nagrody i pamiątkowe dyplomy po powrocie do szkoły.</w:t>
      </w:r>
      <w:r w:rsidRPr="00657DDC">
        <w:rPr>
          <w:color w:val="000000" w:themeColor="text1"/>
        </w:rPr>
        <w:br/>
        <w:t>Zapraszamy  do obejrzenia  wirtualnej  galerii prac konkursowych.</w:t>
      </w:r>
    </w:p>
    <w:p w14:paraId="382E9CEE" w14:textId="6F4723D2" w:rsidR="00657DDC" w:rsidRPr="00657DDC" w:rsidRDefault="00657DDC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17363138" w14:textId="150AE3A0" w:rsidR="00657DDC" w:rsidRPr="00657DDC" w:rsidRDefault="00657DDC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5DCB2007" w14:textId="594E35C9" w:rsidR="00657DDC" w:rsidRDefault="00657DDC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28723896" w14:textId="40F1A0CB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10B25E78" w14:textId="25DEE974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73AEC208" w14:textId="1256A445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20E8AC2E" w14:textId="192234A2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5049EF1C" w14:textId="3F66F138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6B40C855" w14:textId="2F5260A9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06530FEF" w14:textId="3B9703D0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2B7A210C" w14:textId="0752A513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089389F8" w14:textId="1F20AE30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43C718AA" w14:textId="480A188F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465D07E1" w14:textId="7A042C16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0D1C30AC" w14:textId="0D83E086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17492456" w14:textId="6C03BECC" w:rsidR="00A30FFD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66BB83DB" w14:textId="77777777" w:rsidR="00A30FFD" w:rsidRPr="00657DDC" w:rsidRDefault="00A30FFD" w:rsidP="00657DDC">
      <w:pPr>
        <w:pStyle w:val="NormalnyWeb"/>
        <w:spacing w:before="144" w:beforeAutospacing="0" w:after="144" w:afterAutospacing="0"/>
        <w:rPr>
          <w:color w:val="000000" w:themeColor="text1"/>
        </w:rPr>
      </w:pPr>
    </w:p>
    <w:p w14:paraId="7E78C074" w14:textId="797C263C" w:rsidR="00657DDC" w:rsidRPr="00657DDC" w:rsidRDefault="00657D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3D4FE" w14:textId="1B9EDE3B" w:rsidR="00657DDC" w:rsidRPr="00657DDC" w:rsidRDefault="00657D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03BA0" w14:textId="41BC39D3" w:rsidR="00657DDC" w:rsidRPr="00657DDC" w:rsidRDefault="00657D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31F2D" w14:textId="77777777" w:rsidR="00657DDC" w:rsidRPr="00657DDC" w:rsidRDefault="00657D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7DDC" w:rsidRPr="0065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DC"/>
    <w:rsid w:val="00657DDC"/>
    <w:rsid w:val="00A30FFD"/>
    <w:rsid w:val="00D7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F126"/>
  <w15:chartTrackingRefBased/>
  <w15:docId w15:val="{48E92FCD-D2FB-431B-84EA-CFBE2CE2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franasowicz</dc:creator>
  <cp:keywords/>
  <dc:description/>
  <cp:lastModifiedBy>joanna franasowicz</cp:lastModifiedBy>
  <cp:revision>1</cp:revision>
  <dcterms:created xsi:type="dcterms:W3CDTF">2022-02-04T17:44:00Z</dcterms:created>
  <dcterms:modified xsi:type="dcterms:W3CDTF">2022-02-04T18:05:00Z</dcterms:modified>
</cp:coreProperties>
</file>