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DA0EB" w14:textId="6859755A" w:rsidR="00434B1F" w:rsidRDefault="00D04CEC" w:rsidP="00B440DB">
      <w:r>
        <w:rPr>
          <w:noProof/>
          <w:lang w:eastAsia="sk-SK"/>
        </w:rPr>
        <w:drawing>
          <wp:inline distT="0" distB="0" distL="0" distR="0" wp14:anchorId="1D1599F7" wp14:editId="4A924477">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3FF31F9A" w14:textId="77777777" w:rsidR="00434B1F" w:rsidRDefault="00434B1F" w:rsidP="00B440DB">
      <w:pPr>
        <w:jc w:val="center"/>
        <w:rPr>
          <w:rFonts w:ascii="Times New Roman" w:hAnsi="Times New Roman"/>
          <w:sz w:val="24"/>
          <w:szCs w:val="24"/>
        </w:rPr>
      </w:pPr>
    </w:p>
    <w:p w14:paraId="6D1034AE" w14:textId="77777777" w:rsidR="00434B1F" w:rsidRPr="002E3F1A" w:rsidRDefault="00434B1F" w:rsidP="00B440DB">
      <w:pPr>
        <w:jc w:val="center"/>
        <w:rPr>
          <w:rFonts w:ascii="Times New Roman" w:hAnsi="Times New Roman"/>
          <w:b/>
          <w:sz w:val="28"/>
          <w:szCs w:val="28"/>
        </w:rPr>
      </w:pPr>
      <w:r>
        <w:rPr>
          <w:rFonts w:ascii="Times New Roman" w:hAnsi="Times New Roman"/>
          <w:b/>
          <w:sz w:val="28"/>
          <w:szCs w:val="28"/>
        </w:rPr>
        <w:t xml:space="preserve">Písomný výstup pedagogického klubu </w:t>
      </w:r>
    </w:p>
    <w:p w14:paraId="21C1D9F8" w14:textId="77777777" w:rsidR="00434B1F" w:rsidRPr="00B440DB" w:rsidRDefault="00434B1F" w:rsidP="00B440DB">
      <w:pPr>
        <w:jc w:val="center"/>
        <w:rPr>
          <w:rFonts w:ascii="Times New Roman" w:hAnsi="Times New Roman"/>
          <w:sz w:val="24"/>
          <w:szCs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691DFB" w:rsidRPr="00E66FFE" w14:paraId="390594C4" w14:textId="77777777" w:rsidTr="00691DFB">
        <w:tc>
          <w:tcPr>
            <w:tcW w:w="4606" w:type="dxa"/>
          </w:tcPr>
          <w:p w14:paraId="24D3C228" w14:textId="77777777" w:rsidR="00691DFB" w:rsidRPr="00E66FFE" w:rsidRDefault="00691DFB" w:rsidP="00691DFB">
            <w:pPr>
              <w:pStyle w:val="Odsekzoznamu"/>
              <w:numPr>
                <w:ilvl w:val="0"/>
                <w:numId w:val="14"/>
              </w:numPr>
              <w:spacing w:after="0" w:line="240" w:lineRule="auto"/>
              <w:rPr>
                <w:rFonts w:ascii="Times New Roman" w:hAnsi="Times New Roman"/>
              </w:rPr>
            </w:pPr>
            <w:r w:rsidRPr="00E66FFE">
              <w:rPr>
                <w:rFonts w:ascii="Times New Roman" w:hAnsi="Times New Roman"/>
              </w:rPr>
              <w:t>Prioritná os</w:t>
            </w:r>
          </w:p>
        </w:tc>
        <w:tc>
          <w:tcPr>
            <w:tcW w:w="4606" w:type="dxa"/>
          </w:tcPr>
          <w:p w14:paraId="6ACC41CF" w14:textId="77777777" w:rsidR="00691DFB" w:rsidRPr="001E068F" w:rsidRDefault="00691DFB" w:rsidP="00691DFB">
            <w:pPr>
              <w:tabs>
                <w:tab w:val="left" w:pos="4007"/>
              </w:tabs>
              <w:spacing w:after="0" w:line="240" w:lineRule="auto"/>
              <w:rPr>
                <w:rFonts w:ascii="Times New Roman" w:hAnsi="Times New Roman"/>
              </w:rPr>
            </w:pPr>
            <w:r w:rsidRPr="001E068F">
              <w:rPr>
                <w:rFonts w:ascii="Times New Roman" w:hAnsi="Times New Roman"/>
              </w:rPr>
              <w:t>Vzdelávanie</w:t>
            </w:r>
          </w:p>
        </w:tc>
      </w:tr>
      <w:tr w:rsidR="00691DFB" w:rsidRPr="00E66FFE" w14:paraId="1F14449A" w14:textId="77777777" w:rsidTr="00691DFB">
        <w:tc>
          <w:tcPr>
            <w:tcW w:w="4606" w:type="dxa"/>
          </w:tcPr>
          <w:p w14:paraId="2628F2B4" w14:textId="77777777" w:rsidR="00691DFB" w:rsidRPr="00E66FFE" w:rsidRDefault="00691DFB" w:rsidP="00691DFB">
            <w:pPr>
              <w:pStyle w:val="Odsekzoznamu"/>
              <w:numPr>
                <w:ilvl w:val="0"/>
                <w:numId w:val="14"/>
              </w:numPr>
              <w:tabs>
                <w:tab w:val="left" w:pos="720"/>
              </w:tabs>
              <w:spacing w:after="0" w:line="240" w:lineRule="auto"/>
              <w:rPr>
                <w:rFonts w:ascii="Times New Roman" w:hAnsi="Times New Roman"/>
              </w:rPr>
            </w:pPr>
            <w:r w:rsidRPr="00E66FFE">
              <w:rPr>
                <w:rFonts w:ascii="Times New Roman" w:hAnsi="Times New Roman"/>
              </w:rPr>
              <w:t>Špecifický cieľ</w:t>
            </w:r>
          </w:p>
        </w:tc>
        <w:tc>
          <w:tcPr>
            <w:tcW w:w="4606" w:type="dxa"/>
          </w:tcPr>
          <w:p w14:paraId="0BF3B285" w14:textId="77777777" w:rsidR="00691DFB" w:rsidRPr="006E7C8E" w:rsidRDefault="00691DFB" w:rsidP="00691DFB">
            <w:pPr>
              <w:tabs>
                <w:tab w:val="left" w:pos="4007"/>
              </w:tabs>
              <w:spacing w:after="0" w:line="240" w:lineRule="auto"/>
              <w:jc w:val="both"/>
              <w:rPr>
                <w:rFonts w:ascii="Times New Roman" w:hAnsi="Times New Roman"/>
              </w:rPr>
            </w:pPr>
            <w:r w:rsidRPr="007C5802">
              <w:rPr>
                <w:rFonts w:ascii="Times New Roman" w:hAnsi="Times New Roman"/>
              </w:rPr>
              <w:t>1.2.1 Zvýšiť kvalitu odborného vzdelávania a prípravy reflektujúc potreby trhu práce</w:t>
            </w:r>
          </w:p>
        </w:tc>
      </w:tr>
      <w:tr w:rsidR="00691DFB" w:rsidRPr="00E66FFE" w14:paraId="0C7C3B1A" w14:textId="77777777" w:rsidTr="00691DFB">
        <w:tc>
          <w:tcPr>
            <w:tcW w:w="4606" w:type="dxa"/>
          </w:tcPr>
          <w:p w14:paraId="679888D5" w14:textId="77777777" w:rsidR="00691DFB" w:rsidRPr="00E66FFE" w:rsidRDefault="00691DFB" w:rsidP="00691DFB">
            <w:pPr>
              <w:pStyle w:val="Odsekzoznamu"/>
              <w:numPr>
                <w:ilvl w:val="0"/>
                <w:numId w:val="14"/>
              </w:numPr>
              <w:tabs>
                <w:tab w:val="left" w:pos="1134"/>
              </w:tabs>
              <w:spacing w:after="0" w:line="240" w:lineRule="auto"/>
              <w:rPr>
                <w:rFonts w:ascii="Times New Roman" w:hAnsi="Times New Roman"/>
              </w:rPr>
            </w:pPr>
            <w:r w:rsidRPr="00E66FFE">
              <w:rPr>
                <w:rFonts w:ascii="Times New Roman" w:hAnsi="Times New Roman"/>
              </w:rPr>
              <w:t>Prijímateľ</w:t>
            </w:r>
          </w:p>
        </w:tc>
        <w:tc>
          <w:tcPr>
            <w:tcW w:w="4606" w:type="dxa"/>
          </w:tcPr>
          <w:p w14:paraId="61C638C1" w14:textId="77777777" w:rsidR="00691DFB" w:rsidRPr="001E068F" w:rsidRDefault="00691DFB" w:rsidP="00691DFB">
            <w:pPr>
              <w:tabs>
                <w:tab w:val="left" w:pos="4007"/>
              </w:tabs>
              <w:spacing w:after="0" w:line="240" w:lineRule="auto"/>
            </w:pPr>
            <w:r>
              <w:t>Súkromná stredná odborná škola - ELBA, Smetanova 2, Prešov</w:t>
            </w:r>
          </w:p>
        </w:tc>
      </w:tr>
      <w:tr w:rsidR="00691DFB" w:rsidRPr="00E66FFE" w14:paraId="2F12503E" w14:textId="77777777" w:rsidTr="00691DFB">
        <w:tc>
          <w:tcPr>
            <w:tcW w:w="4606" w:type="dxa"/>
          </w:tcPr>
          <w:p w14:paraId="14F41902" w14:textId="77777777" w:rsidR="00691DFB" w:rsidRPr="00E66FFE" w:rsidRDefault="00691DFB" w:rsidP="00691DFB">
            <w:pPr>
              <w:pStyle w:val="Odsekzoznamu"/>
              <w:numPr>
                <w:ilvl w:val="0"/>
                <w:numId w:val="14"/>
              </w:numPr>
              <w:tabs>
                <w:tab w:val="left" w:pos="720"/>
              </w:tabs>
              <w:spacing w:after="0" w:line="240" w:lineRule="auto"/>
              <w:rPr>
                <w:rFonts w:ascii="Times New Roman" w:hAnsi="Times New Roman"/>
              </w:rPr>
            </w:pPr>
            <w:r w:rsidRPr="00E66FFE">
              <w:rPr>
                <w:rFonts w:ascii="Times New Roman" w:hAnsi="Times New Roman"/>
              </w:rPr>
              <w:t>Názov projektu</w:t>
            </w:r>
          </w:p>
        </w:tc>
        <w:tc>
          <w:tcPr>
            <w:tcW w:w="4606" w:type="dxa"/>
          </w:tcPr>
          <w:p w14:paraId="73701CEB" w14:textId="77777777" w:rsidR="00691DFB" w:rsidRPr="001E068F" w:rsidRDefault="00691DFB" w:rsidP="00691DFB">
            <w:pPr>
              <w:tabs>
                <w:tab w:val="left" w:pos="4007"/>
              </w:tabs>
              <w:spacing w:after="0" w:line="240" w:lineRule="auto"/>
            </w:pPr>
            <w:r>
              <w:t>Vzdelávanie 4.0 – prepojenie teórie s praxou</w:t>
            </w:r>
          </w:p>
        </w:tc>
      </w:tr>
      <w:tr w:rsidR="00691DFB" w:rsidRPr="00E66FFE" w14:paraId="30DA9B0D" w14:textId="77777777" w:rsidTr="00691DFB">
        <w:tc>
          <w:tcPr>
            <w:tcW w:w="4606" w:type="dxa"/>
          </w:tcPr>
          <w:p w14:paraId="6C9D3183" w14:textId="77777777" w:rsidR="00691DFB" w:rsidRPr="00E66FFE" w:rsidRDefault="00691DFB" w:rsidP="00691DFB">
            <w:pPr>
              <w:pStyle w:val="Odsekzoznamu"/>
              <w:numPr>
                <w:ilvl w:val="0"/>
                <w:numId w:val="14"/>
              </w:numPr>
              <w:spacing w:after="0" w:line="240" w:lineRule="auto"/>
              <w:rPr>
                <w:rFonts w:ascii="Times New Roman" w:hAnsi="Times New Roman"/>
              </w:rPr>
            </w:pPr>
            <w:r w:rsidRPr="00E66FFE">
              <w:rPr>
                <w:rFonts w:ascii="Times New Roman" w:hAnsi="Times New Roman"/>
              </w:rPr>
              <w:t>Kód projektu  ITMS2014+</w:t>
            </w:r>
          </w:p>
        </w:tc>
        <w:tc>
          <w:tcPr>
            <w:tcW w:w="4606" w:type="dxa"/>
          </w:tcPr>
          <w:p w14:paraId="65816A5F" w14:textId="77777777" w:rsidR="00691DFB" w:rsidRPr="001E068F" w:rsidRDefault="00691DFB" w:rsidP="00691DFB">
            <w:pPr>
              <w:tabs>
                <w:tab w:val="left" w:pos="4007"/>
              </w:tabs>
              <w:spacing w:after="0" w:line="240" w:lineRule="auto"/>
            </w:pPr>
            <w:r>
              <w:t>312011ADL9</w:t>
            </w:r>
          </w:p>
        </w:tc>
      </w:tr>
      <w:tr w:rsidR="00691DFB" w:rsidRPr="00E66FFE" w14:paraId="5261CCA8" w14:textId="77777777" w:rsidTr="00691DFB">
        <w:tc>
          <w:tcPr>
            <w:tcW w:w="4606" w:type="dxa"/>
          </w:tcPr>
          <w:p w14:paraId="4D7B01B6" w14:textId="77777777" w:rsidR="00691DFB" w:rsidRPr="00E66FFE" w:rsidRDefault="00691DFB" w:rsidP="00691DFB">
            <w:pPr>
              <w:pStyle w:val="Odsekzoznamu"/>
              <w:numPr>
                <w:ilvl w:val="0"/>
                <w:numId w:val="14"/>
              </w:numPr>
              <w:tabs>
                <w:tab w:val="left" w:pos="1134"/>
              </w:tabs>
              <w:spacing w:after="0" w:line="240" w:lineRule="auto"/>
              <w:rPr>
                <w:rFonts w:ascii="Times New Roman" w:hAnsi="Times New Roman"/>
              </w:rPr>
            </w:pPr>
            <w:r w:rsidRPr="00E66FFE">
              <w:rPr>
                <w:rFonts w:ascii="Times New Roman" w:hAnsi="Times New Roman"/>
              </w:rPr>
              <w:t xml:space="preserve">Názov pedagogického klubu </w:t>
            </w:r>
          </w:p>
        </w:tc>
        <w:tc>
          <w:tcPr>
            <w:tcW w:w="4606" w:type="dxa"/>
          </w:tcPr>
          <w:p w14:paraId="02FD819B" w14:textId="77777777" w:rsidR="00691DFB" w:rsidRPr="001E068F" w:rsidRDefault="00691DFB" w:rsidP="00691DFB">
            <w:pPr>
              <w:tabs>
                <w:tab w:val="left" w:pos="4007"/>
              </w:tabs>
              <w:spacing w:after="0" w:line="240" w:lineRule="auto"/>
            </w:pPr>
            <w:r>
              <w:t>Pedagogický klub finančnej a matematickej gramotnosti -prierezové témy.</w:t>
            </w:r>
          </w:p>
        </w:tc>
      </w:tr>
      <w:tr w:rsidR="00691DFB" w:rsidRPr="00E66FFE" w14:paraId="3E1486E4" w14:textId="77777777" w:rsidTr="00691DFB">
        <w:tc>
          <w:tcPr>
            <w:tcW w:w="4606" w:type="dxa"/>
          </w:tcPr>
          <w:p w14:paraId="0CF52F77" w14:textId="77777777" w:rsidR="00691DFB" w:rsidRPr="00E66FFE" w:rsidRDefault="00691DFB" w:rsidP="00691DFB">
            <w:pPr>
              <w:pStyle w:val="Odsekzoznamu"/>
              <w:numPr>
                <w:ilvl w:val="0"/>
                <w:numId w:val="14"/>
              </w:numPr>
              <w:spacing w:after="0" w:line="240" w:lineRule="auto"/>
              <w:rPr>
                <w:rFonts w:ascii="Times New Roman" w:hAnsi="Times New Roman"/>
              </w:rPr>
            </w:pPr>
            <w:r w:rsidRPr="00E66FFE">
              <w:rPr>
                <w:rFonts w:ascii="Times New Roman" w:hAnsi="Times New Roman"/>
              </w:rPr>
              <w:t>Meno koordinátora pedagogického klubu</w:t>
            </w:r>
          </w:p>
        </w:tc>
        <w:tc>
          <w:tcPr>
            <w:tcW w:w="4606" w:type="dxa"/>
          </w:tcPr>
          <w:p w14:paraId="352A97F6" w14:textId="2EFA02B5" w:rsidR="00691DFB" w:rsidRPr="001E068F" w:rsidRDefault="00C06002" w:rsidP="00691DFB">
            <w:pPr>
              <w:tabs>
                <w:tab w:val="left" w:pos="4007"/>
              </w:tabs>
              <w:spacing w:after="0" w:line="240" w:lineRule="auto"/>
            </w:pPr>
            <w:r>
              <w:t>Ing. Tatiana Šefčíková</w:t>
            </w:r>
          </w:p>
        </w:tc>
      </w:tr>
      <w:tr w:rsidR="00691DFB" w:rsidRPr="00E66FFE" w14:paraId="2A793005" w14:textId="77777777" w:rsidTr="00691DFB">
        <w:tc>
          <w:tcPr>
            <w:tcW w:w="4606" w:type="dxa"/>
          </w:tcPr>
          <w:p w14:paraId="3487C074" w14:textId="77777777" w:rsidR="00691DFB" w:rsidRPr="00E66FFE" w:rsidRDefault="00691DFB" w:rsidP="00691DFB">
            <w:pPr>
              <w:pStyle w:val="Odsekzoznamu"/>
              <w:numPr>
                <w:ilvl w:val="0"/>
                <w:numId w:val="14"/>
              </w:numPr>
              <w:spacing w:after="0" w:line="240" w:lineRule="auto"/>
              <w:rPr>
                <w:rFonts w:ascii="Times New Roman" w:hAnsi="Times New Roman"/>
              </w:rPr>
            </w:pPr>
            <w:r w:rsidRPr="00E66FFE">
              <w:rPr>
                <w:rFonts w:ascii="Times New Roman" w:hAnsi="Times New Roman"/>
              </w:rPr>
              <w:t xml:space="preserve">Školský polrok </w:t>
            </w:r>
          </w:p>
        </w:tc>
        <w:tc>
          <w:tcPr>
            <w:tcW w:w="4606" w:type="dxa"/>
          </w:tcPr>
          <w:p w14:paraId="56EF03FF" w14:textId="0F86FA88" w:rsidR="00691DFB" w:rsidRPr="001E068F" w:rsidRDefault="00691DFB" w:rsidP="00691DFB">
            <w:pPr>
              <w:tabs>
                <w:tab w:val="left" w:pos="4007"/>
              </w:tabs>
              <w:spacing w:after="0" w:line="240" w:lineRule="auto"/>
            </w:pPr>
            <w:r>
              <w:t>01.0</w:t>
            </w:r>
            <w:r w:rsidR="001F4464">
              <w:t>9</w:t>
            </w:r>
            <w:r>
              <w:t>.202</w:t>
            </w:r>
            <w:r w:rsidR="00957253">
              <w:t>1</w:t>
            </w:r>
            <w:r>
              <w:t>-3</w:t>
            </w:r>
            <w:r w:rsidR="001F4464">
              <w:t>1.</w:t>
            </w:r>
            <w:r>
              <w:t>0</w:t>
            </w:r>
            <w:r w:rsidR="001F4464">
              <w:t>1</w:t>
            </w:r>
            <w:r>
              <w:t>.202</w:t>
            </w:r>
            <w:r w:rsidR="001F4464">
              <w:t>2</w:t>
            </w:r>
          </w:p>
        </w:tc>
      </w:tr>
      <w:tr w:rsidR="00691DFB" w:rsidRPr="00E66FFE" w14:paraId="0AEC081A" w14:textId="77777777" w:rsidTr="00691DFB">
        <w:tc>
          <w:tcPr>
            <w:tcW w:w="4606" w:type="dxa"/>
          </w:tcPr>
          <w:p w14:paraId="0633F641" w14:textId="77777777" w:rsidR="00691DFB" w:rsidRPr="00E66FFE" w:rsidRDefault="00691DFB" w:rsidP="00691DFB">
            <w:pPr>
              <w:pStyle w:val="Odsekzoznamu"/>
              <w:numPr>
                <w:ilvl w:val="0"/>
                <w:numId w:val="14"/>
              </w:numPr>
              <w:spacing w:after="0" w:line="240" w:lineRule="auto"/>
              <w:rPr>
                <w:rFonts w:ascii="Times New Roman" w:hAnsi="Times New Roman"/>
              </w:rPr>
            </w:pPr>
            <w:r w:rsidRPr="00E66FFE">
              <w:rPr>
                <w:rFonts w:ascii="Times New Roman" w:hAnsi="Times New Roman"/>
              </w:rPr>
              <w:t>Odkaz na</w:t>
            </w:r>
            <w:r>
              <w:rPr>
                <w:rFonts w:ascii="Times New Roman" w:hAnsi="Times New Roman"/>
              </w:rPr>
              <w:t xml:space="preserve"> webové sídlo zverejnenia písomného výstupu</w:t>
            </w:r>
          </w:p>
        </w:tc>
        <w:tc>
          <w:tcPr>
            <w:tcW w:w="4606" w:type="dxa"/>
          </w:tcPr>
          <w:p w14:paraId="2A2FC9B2" w14:textId="77777777" w:rsidR="00C06002" w:rsidRDefault="00C06002" w:rsidP="00C06002">
            <w:pPr>
              <w:spacing w:after="0" w:line="240" w:lineRule="auto"/>
            </w:pPr>
            <w:r>
              <w:t>https://ssoselba.edupage.org/a/vystupy</w:t>
            </w:r>
          </w:p>
          <w:p w14:paraId="127AC534" w14:textId="77777777" w:rsidR="00691DFB" w:rsidRDefault="00691DFB" w:rsidP="00691DFB">
            <w:pPr>
              <w:spacing w:after="0" w:line="240" w:lineRule="auto"/>
            </w:pPr>
          </w:p>
        </w:tc>
      </w:tr>
    </w:tbl>
    <w:p w14:paraId="1BFF875E" w14:textId="77777777" w:rsidR="00434B1F" w:rsidRDefault="00434B1F" w:rsidP="005C5160">
      <w:pPr>
        <w:pStyle w:val="Odsekzoznamu"/>
        <w:ind w:left="0"/>
        <w:rPr>
          <w:rFonts w:ascii="Times New Roman" w:hAnsi="Times New Roman"/>
        </w:rPr>
      </w:pPr>
    </w:p>
    <w:p w14:paraId="34F8E449" w14:textId="77777777" w:rsidR="00434B1F" w:rsidRPr="000551F9" w:rsidRDefault="00434B1F" w:rsidP="005C5160">
      <w:pPr>
        <w:pStyle w:val="Odsekzoznamu"/>
        <w:ind w:left="0"/>
        <w:rPr>
          <w:rFonts w:ascii="Times New Roman" w:hAnsi="Times New Roman"/>
        </w:rPr>
      </w:pPr>
      <w:r>
        <w:rPr>
          <w:rFonts w:ascii="Times New Roman" w:hAnsi="Times New Roman"/>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E66FFE" w14:paraId="6F1FD8C9" w14:textId="77777777" w:rsidTr="00E66FFE">
        <w:trPr>
          <w:trHeight w:val="60"/>
        </w:trPr>
        <w:tc>
          <w:tcPr>
            <w:tcW w:w="9212" w:type="dxa"/>
          </w:tcPr>
          <w:p w14:paraId="4B5A94C4" w14:textId="77777777" w:rsidR="009626FA" w:rsidRDefault="00434B1F" w:rsidP="009626FA">
            <w:pPr>
              <w:tabs>
                <w:tab w:val="left" w:pos="1114"/>
              </w:tabs>
              <w:spacing w:after="0" w:line="240" w:lineRule="auto"/>
              <w:rPr>
                <w:rFonts w:ascii="Times New Roman" w:hAnsi="Times New Roman"/>
                <w:b/>
              </w:rPr>
            </w:pPr>
            <w:r w:rsidRPr="00E66FFE">
              <w:rPr>
                <w:rFonts w:ascii="Times New Roman" w:hAnsi="Times New Roman"/>
                <w:b/>
              </w:rPr>
              <w:t>Úvo</w:t>
            </w:r>
            <w:r w:rsidR="009626FA">
              <w:rPr>
                <w:rFonts w:ascii="Times New Roman" w:hAnsi="Times New Roman"/>
                <w:b/>
              </w:rPr>
              <w:t>d</w:t>
            </w:r>
          </w:p>
          <w:p w14:paraId="6D0A11A5" w14:textId="77777777" w:rsidR="00083DB6" w:rsidRDefault="00083DB6" w:rsidP="00083DB6">
            <w:pPr>
              <w:tabs>
                <w:tab w:val="left" w:pos="1114"/>
              </w:tabs>
              <w:spacing w:after="0" w:line="360" w:lineRule="auto"/>
              <w:rPr>
                <w:rFonts w:ascii="Times New Roman" w:hAnsi="Times New Roman"/>
              </w:rPr>
            </w:pPr>
            <w:r>
              <w:rPr>
                <w:rFonts w:ascii="Times New Roman" w:hAnsi="Times New Roman"/>
              </w:rPr>
              <w:t xml:space="preserve">Pedagogický klub finančnej a matematickej  gramotnosti– prierezové témy je  vytvorený učiteľmi všeobecno-vzdelávacích, odborných predmetov a OV, ktorí sa stretávajú s témou finančnej gramotnosti a matematickej gramotnosti vo výučbe svojho predmetu, ako prierezovej témy. </w:t>
            </w:r>
          </w:p>
          <w:p w14:paraId="3653DD1B" w14:textId="77777777" w:rsidR="00083DB6" w:rsidRDefault="00083DB6" w:rsidP="00083DB6">
            <w:pPr>
              <w:tabs>
                <w:tab w:val="left" w:pos="1114"/>
              </w:tabs>
              <w:spacing w:after="0" w:line="360" w:lineRule="auto"/>
              <w:rPr>
                <w:rFonts w:ascii="Times New Roman" w:hAnsi="Times New Roman"/>
              </w:rPr>
            </w:pPr>
            <w:r>
              <w:rPr>
                <w:rFonts w:ascii="Times New Roman" w:hAnsi="Times New Roman"/>
              </w:rPr>
              <w:t xml:space="preserve">Klub bude fungovať počas školských rokov, od septembra 2020 do januára 2023 (spolu 25 mesiacov) a jeho udržateľnosť vychádza z koncepcie nového modelu SOŠ, ktorého súčasťou sú „riešiteľské rady“ tímov pre vzdelávacie oblasti ISCED 3A, ISCED 3C a pre odborné vzdelávanie a prípravu. </w:t>
            </w:r>
          </w:p>
          <w:p w14:paraId="4A561984" w14:textId="77777777" w:rsidR="00083DB6" w:rsidRDefault="00083DB6" w:rsidP="00083DB6">
            <w:pPr>
              <w:tabs>
                <w:tab w:val="left" w:pos="1114"/>
              </w:tabs>
              <w:spacing w:after="0" w:line="360" w:lineRule="auto"/>
              <w:rPr>
                <w:rFonts w:ascii="Times New Roman" w:hAnsi="Times New Roman"/>
              </w:rPr>
            </w:pPr>
            <w:r>
              <w:rPr>
                <w:rFonts w:ascii="Times New Roman" w:hAnsi="Times New Roman"/>
              </w:rPr>
              <w:t>Spôsob organizácie: stretnutia 2 krát do mesiaca. Dĺžka jedného stretnutia: 3 hodiny.</w:t>
            </w:r>
          </w:p>
          <w:p w14:paraId="641DCC72" w14:textId="77777777" w:rsidR="00083DB6" w:rsidRDefault="00083DB6" w:rsidP="00083DB6">
            <w:pPr>
              <w:tabs>
                <w:tab w:val="left" w:pos="1114"/>
              </w:tabs>
              <w:spacing w:after="0" w:line="360" w:lineRule="auto"/>
              <w:rPr>
                <w:rFonts w:ascii="Times New Roman" w:hAnsi="Times New Roman"/>
              </w:rPr>
            </w:pPr>
            <w:r>
              <w:rPr>
                <w:rFonts w:ascii="Times New Roman" w:hAnsi="Times New Roman"/>
              </w:rPr>
              <w:t>Varianta klub: pedagogický klub s výstupmi.</w:t>
            </w:r>
          </w:p>
          <w:p w14:paraId="6639160A" w14:textId="77777777" w:rsidR="00083DB6" w:rsidRPr="00083DB6" w:rsidRDefault="00083DB6" w:rsidP="00083DB6">
            <w:pPr>
              <w:tabs>
                <w:tab w:val="left" w:pos="1114"/>
              </w:tabs>
              <w:spacing w:after="0" w:line="360" w:lineRule="auto"/>
              <w:rPr>
                <w:rFonts w:ascii="Times New Roman" w:hAnsi="Times New Roman"/>
              </w:rPr>
            </w:pPr>
          </w:p>
          <w:p w14:paraId="370F7BAA" w14:textId="503C7D0C" w:rsidR="004D43B8" w:rsidRDefault="004D43B8" w:rsidP="00083DB6">
            <w:pPr>
              <w:tabs>
                <w:tab w:val="left" w:pos="1114"/>
              </w:tabs>
              <w:spacing w:after="0" w:line="360" w:lineRule="auto"/>
              <w:rPr>
                <w:rFonts w:ascii="Times New Roman" w:hAnsi="Times New Roman"/>
              </w:rPr>
            </w:pPr>
            <w:r w:rsidRPr="007B642E">
              <w:rPr>
                <w:rFonts w:ascii="Times New Roman" w:hAnsi="Times New Roman"/>
                <w:u w:val="single"/>
              </w:rPr>
              <w:t>Zrealizované stretnutia</w:t>
            </w:r>
            <w:r>
              <w:rPr>
                <w:rFonts w:ascii="Times New Roman" w:hAnsi="Times New Roman"/>
              </w:rPr>
              <w:t xml:space="preserve"> pedagogického klubu v období 0</w:t>
            </w:r>
            <w:r w:rsidR="000E6D7F">
              <w:rPr>
                <w:rFonts w:ascii="Times New Roman" w:hAnsi="Times New Roman"/>
              </w:rPr>
              <w:t>9</w:t>
            </w:r>
            <w:r>
              <w:rPr>
                <w:rFonts w:ascii="Times New Roman" w:hAnsi="Times New Roman"/>
              </w:rPr>
              <w:t>/202</w:t>
            </w:r>
            <w:r w:rsidR="00957253">
              <w:rPr>
                <w:rFonts w:ascii="Times New Roman" w:hAnsi="Times New Roman"/>
              </w:rPr>
              <w:t>1</w:t>
            </w:r>
            <w:r>
              <w:rPr>
                <w:rFonts w:ascii="Times New Roman" w:hAnsi="Times New Roman"/>
              </w:rPr>
              <w:t>-0</w:t>
            </w:r>
            <w:r w:rsidR="000E6D7F">
              <w:rPr>
                <w:rFonts w:ascii="Times New Roman" w:hAnsi="Times New Roman"/>
              </w:rPr>
              <w:t>1</w:t>
            </w:r>
            <w:r>
              <w:rPr>
                <w:rFonts w:ascii="Times New Roman" w:hAnsi="Times New Roman"/>
              </w:rPr>
              <w:t>/202</w:t>
            </w:r>
            <w:r w:rsidR="000E6D7F">
              <w:rPr>
                <w:rFonts w:ascii="Times New Roman" w:hAnsi="Times New Roman"/>
              </w:rPr>
              <w:t>2</w:t>
            </w:r>
            <w:r>
              <w:rPr>
                <w:rFonts w:ascii="Times New Roman" w:hAnsi="Times New Roman"/>
              </w:rPr>
              <w:t>:</w:t>
            </w:r>
          </w:p>
          <w:p w14:paraId="6807F02A" w14:textId="71F82A73" w:rsidR="004D43B8" w:rsidRPr="00C06002" w:rsidRDefault="001F4464" w:rsidP="00083DB6">
            <w:pPr>
              <w:tabs>
                <w:tab w:val="left" w:pos="1114"/>
              </w:tabs>
              <w:spacing w:after="0" w:line="360" w:lineRule="auto"/>
              <w:rPr>
                <w:rFonts w:ascii="Times New Roman" w:hAnsi="Times New Roman"/>
              </w:rPr>
            </w:pPr>
            <w:r w:rsidRPr="00C06002">
              <w:rPr>
                <w:rFonts w:ascii="Times New Roman" w:hAnsi="Times New Roman"/>
              </w:rPr>
              <w:t xml:space="preserve">September </w:t>
            </w:r>
            <w:r w:rsidR="004D43B8" w:rsidRPr="00C06002">
              <w:rPr>
                <w:rFonts w:ascii="Times New Roman" w:hAnsi="Times New Roman"/>
              </w:rPr>
              <w:t>202</w:t>
            </w:r>
            <w:r w:rsidR="00957253" w:rsidRPr="00C06002">
              <w:rPr>
                <w:rFonts w:ascii="Times New Roman" w:hAnsi="Times New Roman"/>
              </w:rPr>
              <w:t>1</w:t>
            </w:r>
            <w:r w:rsidR="004D43B8" w:rsidRPr="00C06002">
              <w:rPr>
                <w:rFonts w:ascii="Times New Roman" w:hAnsi="Times New Roman"/>
              </w:rPr>
              <w:t xml:space="preserve"> – 2 stretnutia, každé v trvaní 3 hod.</w:t>
            </w:r>
          </w:p>
          <w:p w14:paraId="13955912" w14:textId="45167B28" w:rsidR="004D43B8" w:rsidRPr="00C06002" w:rsidRDefault="001F4464" w:rsidP="00083DB6">
            <w:pPr>
              <w:tabs>
                <w:tab w:val="left" w:pos="1114"/>
              </w:tabs>
              <w:spacing w:after="0" w:line="360" w:lineRule="auto"/>
              <w:rPr>
                <w:rFonts w:ascii="Times New Roman" w:hAnsi="Times New Roman"/>
              </w:rPr>
            </w:pPr>
            <w:r w:rsidRPr="00C06002">
              <w:rPr>
                <w:rFonts w:ascii="Times New Roman" w:hAnsi="Times New Roman"/>
              </w:rPr>
              <w:t>Október</w:t>
            </w:r>
            <w:r w:rsidR="00957253" w:rsidRPr="00C06002">
              <w:rPr>
                <w:rFonts w:ascii="Times New Roman" w:hAnsi="Times New Roman"/>
              </w:rPr>
              <w:t xml:space="preserve"> </w:t>
            </w:r>
            <w:r w:rsidR="004D43B8" w:rsidRPr="00C06002">
              <w:rPr>
                <w:rFonts w:ascii="Times New Roman" w:hAnsi="Times New Roman"/>
              </w:rPr>
              <w:t xml:space="preserve"> 202</w:t>
            </w:r>
            <w:r w:rsidR="00957253" w:rsidRPr="00C06002">
              <w:rPr>
                <w:rFonts w:ascii="Times New Roman" w:hAnsi="Times New Roman"/>
              </w:rPr>
              <w:t>1</w:t>
            </w:r>
            <w:r w:rsidR="004D43B8" w:rsidRPr="00C06002">
              <w:rPr>
                <w:rFonts w:ascii="Times New Roman" w:hAnsi="Times New Roman"/>
              </w:rPr>
              <w:t xml:space="preserve"> – 2 stretnutia, každé v trvaní 3 hod.</w:t>
            </w:r>
          </w:p>
          <w:p w14:paraId="6386CAE6" w14:textId="7AC24869" w:rsidR="004D43B8" w:rsidRPr="00C06002" w:rsidRDefault="001F4464" w:rsidP="00083DB6">
            <w:pPr>
              <w:tabs>
                <w:tab w:val="left" w:pos="1114"/>
              </w:tabs>
              <w:spacing w:after="0" w:line="360" w:lineRule="auto"/>
              <w:rPr>
                <w:rFonts w:ascii="Times New Roman" w:hAnsi="Times New Roman"/>
              </w:rPr>
            </w:pPr>
            <w:r w:rsidRPr="00C06002">
              <w:rPr>
                <w:rFonts w:ascii="Times New Roman" w:hAnsi="Times New Roman"/>
              </w:rPr>
              <w:t xml:space="preserve">November </w:t>
            </w:r>
            <w:r w:rsidR="004D43B8" w:rsidRPr="00C06002">
              <w:rPr>
                <w:rFonts w:ascii="Times New Roman" w:hAnsi="Times New Roman"/>
              </w:rPr>
              <w:t>202</w:t>
            </w:r>
            <w:r w:rsidR="00957253" w:rsidRPr="00C06002">
              <w:rPr>
                <w:rFonts w:ascii="Times New Roman" w:hAnsi="Times New Roman"/>
              </w:rPr>
              <w:t>1</w:t>
            </w:r>
            <w:r w:rsidR="004D43B8" w:rsidRPr="00C06002">
              <w:rPr>
                <w:rFonts w:ascii="Times New Roman" w:hAnsi="Times New Roman"/>
              </w:rPr>
              <w:t xml:space="preserve"> - 2 stretnutia, každé v trvaní 3 hod.</w:t>
            </w:r>
          </w:p>
          <w:p w14:paraId="4522BEB5" w14:textId="63750C2A" w:rsidR="004D43B8" w:rsidRPr="00C06002" w:rsidRDefault="001F4464" w:rsidP="00083DB6">
            <w:pPr>
              <w:tabs>
                <w:tab w:val="left" w:pos="1114"/>
              </w:tabs>
              <w:spacing w:after="0" w:line="360" w:lineRule="auto"/>
              <w:rPr>
                <w:rFonts w:ascii="Times New Roman" w:hAnsi="Times New Roman"/>
              </w:rPr>
            </w:pPr>
            <w:r w:rsidRPr="00C06002">
              <w:rPr>
                <w:rFonts w:ascii="Times New Roman" w:hAnsi="Times New Roman"/>
              </w:rPr>
              <w:t>December</w:t>
            </w:r>
            <w:r w:rsidR="004D43B8" w:rsidRPr="00C06002">
              <w:rPr>
                <w:rFonts w:ascii="Times New Roman" w:hAnsi="Times New Roman"/>
              </w:rPr>
              <w:t xml:space="preserve"> 202</w:t>
            </w:r>
            <w:r w:rsidR="00957253" w:rsidRPr="00C06002">
              <w:rPr>
                <w:rFonts w:ascii="Times New Roman" w:hAnsi="Times New Roman"/>
              </w:rPr>
              <w:t xml:space="preserve">1 - </w:t>
            </w:r>
            <w:r w:rsidR="004D43B8" w:rsidRPr="00C06002">
              <w:rPr>
                <w:rFonts w:ascii="Times New Roman" w:hAnsi="Times New Roman"/>
              </w:rPr>
              <w:t xml:space="preserve"> 2 stretnutia, každé v trvaní 3 hod.</w:t>
            </w:r>
          </w:p>
          <w:p w14:paraId="60FB07D5" w14:textId="70C15EAF" w:rsidR="004D43B8" w:rsidRDefault="004D43B8" w:rsidP="00083DB6">
            <w:pPr>
              <w:tabs>
                <w:tab w:val="left" w:pos="1114"/>
              </w:tabs>
              <w:spacing w:after="0" w:line="360" w:lineRule="auto"/>
              <w:rPr>
                <w:rFonts w:ascii="Times New Roman" w:hAnsi="Times New Roman"/>
              </w:rPr>
            </w:pPr>
            <w:r w:rsidRPr="00C06002">
              <w:rPr>
                <w:rFonts w:ascii="Times New Roman" w:hAnsi="Times New Roman"/>
              </w:rPr>
              <w:t>J</w:t>
            </w:r>
            <w:r w:rsidR="001F4464" w:rsidRPr="00C06002">
              <w:rPr>
                <w:rFonts w:ascii="Times New Roman" w:hAnsi="Times New Roman"/>
              </w:rPr>
              <w:t>anuár</w:t>
            </w:r>
            <w:r w:rsidRPr="00C06002">
              <w:rPr>
                <w:rFonts w:ascii="Times New Roman" w:hAnsi="Times New Roman"/>
              </w:rPr>
              <w:t xml:space="preserve"> 202</w:t>
            </w:r>
            <w:r w:rsidR="001F4464" w:rsidRPr="00C06002">
              <w:rPr>
                <w:rFonts w:ascii="Times New Roman" w:hAnsi="Times New Roman"/>
              </w:rPr>
              <w:t>2</w:t>
            </w:r>
            <w:r w:rsidRPr="00C06002">
              <w:rPr>
                <w:rFonts w:ascii="Times New Roman" w:hAnsi="Times New Roman"/>
              </w:rPr>
              <w:t>- 2 stretnutia, každé v trvaní 3 hod.</w:t>
            </w:r>
          </w:p>
          <w:p w14:paraId="19686DAB" w14:textId="77777777" w:rsidR="00083DB6" w:rsidRDefault="00083DB6" w:rsidP="00083DB6">
            <w:pPr>
              <w:tabs>
                <w:tab w:val="left" w:pos="1114"/>
              </w:tabs>
              <w:spacing w:after="0" w:line="360" w:lineRule="auto"/>
              <w:rPr>
                <w:rFonts w:ascii="Times New Roman" w:hAnsi="Times New Roman"/>
              </w:rPr>
            </w:pPr>
            <w:r>
              <w:rPr>
                <w:rFonts w:ascii="Times New Roman" w:hAnsi="Times New Roman"/>
              </w:rPr>
              <w:lastRenderedPageBreak/>
              <w:t xml:space="preserve">Zameranie pedagogického klubu: </w:t>
            </w:r>
          </w:p>
          <w:p w14:paraId="5643F331" w14:textId="77777777" w:rsidR="00083DB6" w:rsidRDefault="00083DB6" w:rsidP="00083DB6">
            <w:pPr>
              <w:tabs>
                <w:tab w:val="left" w:pos="1114"/>
              </w:tabs>
              <w:spacing w:after="0" w:line="360" w:lineRule="auto"/>
              <w:rPr>
                <w:rFonts w:ascii="Times New Roman" w:hAnsi="Times New Roman"/>
              </w:rPr>
            </w:pPr>
            <w:r>
              <w:rPr>
                <w:rFonts w:ascii="Times New Roman" w:hAnsi="Times New Roman"/>
              </w:rPr>
              <w:t xml:space="preserve">Pedagogický klub sa bude zameriavať na rozvoj finančnej gramotnosti v rámci odborného vzdelávania a prípravy na povolanie, ako prierezovej témy a tiež matematickej gramotnosti v bežnom živote. </w:t>
            </w:r>
          </w:p>
          <w:p w14:paraId="07D56FE0" w14:textId="77777777" w:rsidR="00083DB6" w:rsidRDefault="00083DB6" w:rsidP="00083DB6">
            <w:pPr>
              <w:tabs>
                <w:tab w:val="left" w:pos="1114"/>
              </w:tabs>
              <w:spacing w:after="0" w:line="360" w:lineRule="auto"/>
              <w:rPr>
                <w:rFonts w:ascii="Times New Roman" w:hAnsi="Times New Roman"/>
              </w:rPr>
            </w:pPr>
            <w:r>
              <w:rPr>
                <w:rFonts w:ascii="Times New Roman" w:hAnsi="Times New Roman"/>
              </w:rPr>
              <w:t>Cieľom realizácie aktivít pedagogického klubu je zvýšenie odborných kompetencií pedagogických zamestnancov pre ďalšie zvyšovanie úrovne finančnej gramotnosti žiakov naprieč vzdelávaním.</w:t>
            </w:r>
          </w:p>
          <w:p w14:paraId="2231AC62" w14:textId="77777777" w:rsidR="004D43B8" w:rsidRDefault="004D43B8" w:rsidP="00083DB6">
            <w:pPr>
              <w:tabs>
                <w:tab w:val="left" w:pos="1114"/>
              </w:tabs>
              <w:spacing w:after="0" w:line="360" w:lineRule="auto"/>
              <w:rPr>
                <w:rFonts w:ascii="Times New Roman" w:hAnsi="Times New Roman"/>
              </w:rPr>
            </w:pPr>
          </w:p>
          <w:p w14:paraId="66AEF46E" w14:textId="77777777" w:rsidR="00083DB6" w:rsidRDefault="00083DB6" w:rsidP="00083DB6">
            <w:pPr>
              <w:tabs>
                <w:tab w:val="left" w:pos="1114"/>
              </w:tabs>
              <w:spacing w:after="0" w:line="360" w:lineRule="auto"/>
              <w:rPr>
                <w:rFonts w:ascii="Times New Roman" w:hAnsi="Times New Roman"/>
              </w:rPr>
            </w:pPr>
            <w:r>
              <w:rPr>
                <w:rFonts w:ascii="Times New Roman" w:hAnsi="Times New Roman"/>
              </w:rPr>
              <w:t xml:space="preserve">V rámci činnosti pedagogického klubu sa chceme zaoberať najefektívnejšími metódami a stratégiami pre rozvoj finančnej gramotnosti. </w:t>
            </w:r>
          </w:p>
          <w:p w14:paraId="60E40F14" w14:textId="77777777" w:rsidR="00083DB6" w:rsidRDefault="00083DB6" w:rsidP="00083DB6">
            <w:pPr>
              <w:tabs>
                <w:tab w:val="left" w:pos="1114"/>
              </w:tabs>
              <w:spacing w:after="0" w:line="360" w:lineRule="auto"/>
              <w:rPr>
                <w:rFonts w:ascii="Times New Roman" w:hAnsi="Times New Roman"/>
              </w:rPr>
            </w:pPr>
            <w:r>
              <w:rPr>
                <w:rFonts w:ascii="Times New Roman" w:hAnsi="Times New Roman"/>
              </w:rPr>
              <w:t>Vychádzame z identifikovaných potrieb odborného vzdelávania a prípravy v tejto oblasti, ako sú:</w:t>
            </w:r>
          </w:p>
          <w:p w14:paraId="28235A6B" w14:textId="77777777" w:rsidR="00083DB6" w:rsidRDefault="00083DB6" w:rsidP="00083DB6">
            <w:pPr>
              <w:pStyle w:val="Odsekzoznamu"/>
              <w:numPr>
                <w:ilvl w:val="0"/>
                <w:numId w:val="41"/>
              </w:numPr>
              <w:tabs>
                <w:tab w:val="left" w:pos="1114"/>
              </w:tabs>
              <w:spacing w:after="0" w:line="360" w:lineRule="auto"/>
              <w:rPr>
                <w:rFonts w:ascii="Times New Roman" w:hAnsi="Times New Roman"/>
              </w:rPr>
            </w:pPr>
            <w:r w:rsidRPr="007771AF">
              <w:rPr>
                <w:rFonts w:ascii="Times New Roman" w:hAnsi="Times New Roman"/>
              </w:rPr>
              <w:t>prakticky používať informácie</w:t>
            </w:r>
            <w:r>
              <w:rPr>
                <w:rFonts w:ascii="Times New Roman" w:hAnsi="Times New Roman"/>
              </w:rPr>
              <w:t xml:space="preserve"> z oblasti finančnej gramotnosti-</w:t>
            </w:r>
            <w:r w:rsidRPr="007771AF">
              <w:rPr>
                <w:rFonts w:ascii="Times New Roman" w:hAnsi="Times New Roman"/>
              </w:rPr>
              <w:t xml:space="preserve"> v konkrétnych situáciách</w:t>
            </w:r>
            <w:r>
              <w:rPr>
                <w:rFonts w:ascii="Times New Roman" w:hAnsi="Times New Roman"/>
              </w:rPr>
              <w:t>,</w:t>
            </w:r>
          </w:p>
          <w:p w14:paraId="6F5080C7" w14:textId="77777777" w:rsidR="00083DB6" w:rsidRDefault="00083DB6" w:rsidP="00083DB6">
            <w:pPr>
              <w:pStyle w:val="Odsekzoznamu"/>
              <w:numPr>
                <w:ilvl w:val="0"/>
                <w:numId w:val="41"/>
              </w:numPr>
              <w:tabs>
                <w:tab w:val="left" w:pos="1114"/>
              </w:tabs>
              <w:spacing w:after="0" w:line="360" w:lineRule="auto"/>
              <w:rPr>
                <w:rFonts w:ascii="Times New Roman" w:hAnsi="Times New Roman"/>
              </w:rPr>
            </w:pPr>
            <w:r>
              <w:rPr>
                <w:rFonts w:ascii="Times New Roman" w:hAnsi="Times New Roman"/>
              </w:rPr>
              <w:t xml:space="preserve">aplikovať </w:t>
            </w:r>
            <w:r w:rsidRPr="007771AF">
              <w:rPr>
                <w:rFonts w:ascii="Times New Roman" w:hAnsi="Times New Roman"/>
              </w:rPr>
              <w:t>vedomosti o zákonitostiach, zásadách, procesoch, normách a všeobecných pojmoch</w:t>
            </w:r>
            <w:r>
              <w:rPr>
                <w:rFonts w:ascii="Times New Roman" w:hAnsi="Times New Roman"/>
              </w:rPr>
              <w:t xml:space="preserve"> z finančnej gramotnosti</w:t>
            </w:r>
            <w:r w:rsidRPr="007771AF">
              <w:rPr>
                <w:rFonts w:ascii="Times New Roman" w:hAnsi="Times New Roman"/>
              </w:rPr>
              <w:t xml:space="preserve"> v širších súvislostiach</w:t>
            </w:r>
            <w:r>
              <w:rPr>
                <w:rFonts w:ascii="Times New Roman" w:hAnsi="Times New Roman"/>
              </w:rPr>
              <w:t>,</w:t>
            </w:r>
          </w:p>
          <w:p w14:paraId="7E693E30" w14:textId="77777777" w:rsidR="00083DB6" w:rsidRDefault="00083DB6" w:rsidP="00083DB6">
            <w:pPr>
              <w:pStyle w:val="Odsekzoznamu"/>
              <w:numPr>
                <w:ilvl w:val="0"/>
                <w:numId w:val="41"/>
              </w:numPr>
              <w:tabs>
                <w:tab w:val="left" w:pos="1114"/>
              </w:tabs>
              <w:spacing w:after="0" w:line="360" w:lineRule="auto"/>
              <w:rPr>
                <w:rFonts w:ascii="Times New Roman" w:hAnsi="Times New Roman"/>
              </w:rPr>
            </w:pPr>
            <w:r w:rsidRPr="007771AF">
              <w:rPr>
                <w:rFonts w:ascii="Times New Roman" w:hAnsi="Times New Roman"/>
              </w:rPr>
              <w:t>monitorovať, analyzovať, plánovať, organizovať a vyhodnocovať konkrétne pracovné postupy</w:t>
            </w:r>
            <w:r>
              <w:rPr>
                <w:rFonts w:ascii="Times New Roman" w:hAnsi="Times New Roman"/>
              </w:rPr>
              <w:t xml:space="preserve"> s ohľadom na efektívnosť, finančnú náročnosť a hospodárnosť.</w:t>
            </w:r>
          </w:p>
          <w:p w14:paraId="2683A6DC" w14:textId="77777777" w:rsidR="00083DB6" w:rsidRDefault="00083DB6" w:rsidP="00083DB6">
            <w:pPr>
              <w:tabs>
                <w:tab w:val="left" w:pos="1114"/>
              </w:tabs>
              <w:spacing w:after="0" w:line="360" w:lineRule="auto"/>
              <w:ind w:left="360"/>
              <w:rPr>
                <w:rFonts w:ascii="Times New Roman" w:hAnsi="Times New Roman"/>
              </w:rPr>
            </w:pPr>
          </w:p>
          <w:p w14:paraId="23A4FD4C" w14:textId="77777777" w:rsidR="00083DB6" w:rsidRPr="00F20CE7" w:rsidRDefault="00083DB6" w:rsidP="00083DB6">
            <w:pPr>
              <w:tabs>
                <w:tab w:val="left" w:pos="1114"/>
              </w:tabs>
              <w:spacing w:after="0" w:line="360" w:lineRule="auto"/>
              <w:rPr>
                <w:rFonts w:ascii="Times New Roman" w:hAnsi="Times New Roman"/>
              </w:rPr>
            </w:pPr>
            <w:r w:rsidRPr="00F20CE7">
              <w:rPr>
                <w:rFonts w:ascii="Times New Roman" w:hAnsi="Times New Roman"/>
              </w:rPr>
              <w:t>Finančná gramotnosť  zvyšuje a pozitívne vplýva na rozvoj matematickej gramotnosti žiaka. Odstraňuje bezduché drilovanie od pamäťového učenia sa s porozumením.</w:t>
            </w:r>
          </w:p>
          <w:p w14:paraId="0B960901" w14:textId="77777777" w:rsidR="004D43B8" w:rsidRDefault="004D43B8" w:rsidP="00083DB6">
            <w:pPr>
              <w:tabs>
                <w:tab w:val="left" w:pos="1114"/>
              </w:tabs>
              <w:spacing w:after="0" w:line="360" w:lineRule="auto"/>
              <w:rPr>
                <w:rFonts w:ascii="Times New Roman" w:hAnsi="Times New Roman"/>
                <w:b/>
              </w:rPr>
            </w:pPr>
          </w:p>
          <w:p w14:paraId="62C7B428" w14:textId="68BAFADC" w:rsidR="00083DB6" w:rsidRPr="007771AF" w:rsidRDefault="00083DB6" w:rsidP="00F5517C">
            <w:pPr>
              <w:tabs>
                <w:tab w:val="left" w:pos="1114"/>
              </w:tabs>
              <w:spacing w:after="0" w:line="360" w:lineRule="auto"/>
              <w:rPr>
                <w:rFonts w:ascii="Times New Roman" w:hAnsi="Times New Roman"/>
              </w:rPr>
            </w:pPr>
            <w:r w:rsidRPr="00F20CE7">
              <w:rPr>
                <w:rFonts w:ascii="Times New Roman" w:hAnsi="Times New Roman"/>
              </w:rPr>
              <w:t xml:space="preserve">Cieľom činnosti nášho pedagogického klubu bude vytvárať inovatívne materiály, Best Practice, OPS, zdieľa skúseností, vymieňať si názory v oblasti rozvoja matematickej a finančnej gramotnosti žiakov. </w:t>
            </w:r>
          </w:p>
          <w:p w14:paraId="225757A5" w14:textId="77777777" w:rsidR="00083DB6" w:rsidRDefault="00083DB6" w:rsidP="00083DB6">
            <w:pPr>
              <w:tabs>
                <w:tab w:val="left" w:pos="1114"/>
              </w:tabs>
              <w:spacing w:after="0" w:line="360" w:lineRule="auto"/>
              <w:rPr>
                <w:rFonts w:ascii="Times New Roman" w:hAnsi="Times New Roman"/>
              </w:rPr>
            </w:pPr>
            <w:r>
              <w:rPr>
                <w:rFonts w:ascii="Times New Roman" w:hAnsi="Times New Roman"/>
              </w:rPr>
              <w:t>Ďalšie činnosti, ktoré budú realizované v rámci pedagogického klubu:</w:t>
            </w:r>
          </w:p>
          <w:p w14:paraId="0BCA2B1D" w14:textId="77777777" w:rsidR="00083DB6" w:rsidRDefault="00083DB6" w:rsidP="00083DB6">
            <w:pPr>
              <w:numPr>
                <w:ilvl w:val="0"/>
                <w:numId w:val="37"/>
              </w:numPr>
              <w:tabs>
                <w:tab w:val="left" w:pos="1114"/>
              </w:tabs>
              <w:spacing w:after="0" w:line="360" w:lineRule="auto"/>
              <w:rPr>
                <w:rFonts w:ascii="Times New Roman" w:hAnsi="Times New Roman"/>
              </w:rPr>
            </w:pPr>
            <w:r>
              <w:rPr>
                <w:rFonts w:ascii="Times New Roman" w:hAnsi="Times New Roman"/>
              </w:rPr>
              <w:t xml:space="preserve">Tvorba Best Practice, </w:t>
            </w:r>
          </w:p>
          <w:p w14:paraId="65E4A6AA" w14:textId="77777777" w:rsidR="00083DB6" w:rsidRDefault="00083DB6" w:rsidP="00083DB6">
            <w:pPr>
              <w:numPr>
                <w:ilvl w:val="0"/>
                <w:numId w:val="37"/>
              </w:numPr>
              <w:tabs>
                <w:tab w:val="left" w:pos="1114"/>
              </w:tabs>
              <w:spacing w:after="0" w:line="360" w:lineRule="auto"/>
              <w:rPr>
                <w:rFonts w:ascii="Times New Roman" w:hAnsi="Times New Roman"/>
              </w:rPr>
            </w:pPr>
            <w:r>
              <w:rPr>
                <w:rFonts w:ascii="Times New Roman" w:hAnsi="Times New Roman"/>
              </w:rPr>
              <w:t xml:space="preserve">Prieskumno-analytická  a tvorivá činnosť týkajúca sa výchovy a vzdelávania a vedúca k zlepšeniu a identifikácii OPS, </w:t>
            </w:r>
          </w:p>
          <w:p w14:paraId="0FDAAB44" w14:textId="77777777" w:rsidR="00083DB6" w:rsidRDefault="00083DB6" w:rsidP="00083DB6">
            <w:pPr>
              <w:numPr>
                <w:ilvl w:val="0"/>
                <w:numId w:val="37"/>
              </w:numPr>
              <w:tabs>
                <w:tab w:val="left" w:pos="1114"/>
              </w:tabs>
              <w:spacing w:after="0" w:line="360" w:lineRule="auto"/>
              <w:rPr>
                <w:rFonts w:ascii="Times New Roman" w:hAnsi="Times New Roman"/>
              </w:rPr>
            </w:pPr>
            <w:r>
              <w:rPr>
                <w:rFonts w:ascii="Times New Roman" w:hAnsi="Times New Roman"/>
              </w:rPr>
              <w:t xml:space="preserve">Výmena skúseností pri aplikácii moderných vyučovacích metód, </w:t>
            </w:r>
          </w:p>
          <w:p w14:paraId="52E90B92" w14:textId="77777777" w:rsidR="00083DB6" w:rsidRDefault="00083DB6" w:rsidP="00083DB6">
            <w:pPr>
              <w:numPr>
                <w:ilvl w:val="0"/>
                <w:numId w:val="37"/>
              </w:numPr>
              <w:tabs>
                <w:tab w:val="left" w:pos="1114"/>
              </w:tabs>
              <w:spacing w:after="0" w:line="360" w:lineRule="auto"/>
              <w:rPr>
                <w:rFonts w:ascii="Times New Roman" w:hAnsi="Times New Roman"/>
              </w:rPr>
            </w:pPr>
            <w:r>
              <w:rPr>
                <w:rFonts w:ascii="Times New Roman" w:hAnsi="Times New Roman"/>
              </w:rPr>
              <w:t>Výmena skúseností v oblasti medzi-predmetových vzťahov,</w:t>
            </w:r>
          </w:p>
          <w:p w14:paraId="516DBEE6" w14:textId="77777777" w:rsidR="00083DB6" w:rsidRDefault="00083DB6" w:rsidP="00083DB6">
            <w:pPr>
              <w:numPr>
                <w:ilvl w:val="0"/>
                <w:numId w:val="37"/>
              </w:numPr>
              <w:tabs>
                <w:tab w:val="left" w:pos="1114"/>
              </w:tabs>
              <w:spacing w:after="0" w:line="360" w:lineRule="auto"/>
              <w:rPr>
                <w:rFonts w:ascii="Times New Roman" w:hAnsi="Times New Roman"/>
              </w:rPr>
            </w:pPr>
            <w:r>
              <w:rPr>
                <w:rFonts w:ascii="Times New Roman" w:hAnsi="Times New Roman"/>
              </w:rPr>
              <w:t>Tvorba inovatívnych didaktických materiálov,</w:t>
            </w:r>
          </w:p>
          <w:p w14:paraId="7A4155BE" w14:textId="77777777" w:rsidR="00083DB6" w:rsidRDefault="00083DB6" w:rsidP="00083DB6">
            <w:pPr>
              <w:numPr>
                <w:ilvl w:val="0"/>
                <w:numId w:val="37"/>
              </w:numPr>
              <w:tabs>
                <w:tab w:val="left" w:pos="1114"/>
              </w:tabs>
              <w:spacing w:after="0" w:line="360" w:lineRule="auto"/>
              <w:rPr>
                <w:rFonts w:ascii="Times New Roman" w:hAnsi="Times New Roman"/>
              </w:rPr>
            </w:pPr>
            <w:r>
              <w:rPr>
                <w:rFonts w:ascii="Times New Roman" w:hAnsi="Times New Roman"/>
              </w:rPr>
              <w:t xml:space="preserve">Diskusné posedia a štúdium odbornej literatúry, </w:t>
            </w:r>
          </w:p>
          <w:p w14:paraId="37835236" w14:textId="77777777" w:rsidR="00083DB6" w:rsidRDefault="00083DB6" w:rsidP="00083DB6">
            <w:pPr>
              <w:numPr>
                <w:ilvl w:val="0"/>
                <w:numId w:val="37"/>
              </w:numPr>
              <w:tabs>
                <w:tab w:val="left" w:pos="1114"/>
              </w:tabs>
              <w:spacing w:after="0" w:line="360" w:lineRule="auto"/>
              <w:rPr>
                <w:rFonts w:ascii="Times New Roman" w:hAnsi="Times New Roman"/>
              </w:rPr>
            </w:pPr>
            <w:r>
              <w:rPr>
                <w:rFonts w:ascii="Times New Roman" w:hAnsi="Times New Roman"/>
              </w:rPr>
              <w:t>Identifikovanie problémov v rozvoji finančnej a matematickej gramotnosti žiakov a možné riešenia.</w:t>
            </w:r>
          </w:p>
          <w:p w14:paraId="43F5A295" w14:textId="77777777" w:rsidR="007B642E" w:rsidRDefault="007B642E" w:rsidP="00083DB6">
            <w:pPr>
              <w:tabs>
                <w:tab w:val="left" w:pos="1114"/>
              </w:tabs>
              <w:spacing w:after="0" w:line="360" w:lineRule="auto"/>
              <w:rPr>
                <w:rFonts w:ascii="Times New Roman" w:hAnsi="Times New Roman"/>
              </w:rPr>
            </w:pPr>
          </w:p>
          <w:p w14:paraId="416AF41D" w14:textId="77777777" w:rsidR="00434B1F" w:rsidRPr="00E66FFE" w:rsidRDefault="00434B1F" w:rsidP="00083DB6">
            <w:pPr>
              <w:tabs>
                <w:tab w:val="left" w:pos="1114"/>
              </w:tabs>
              <w:spacing w:after="0" w:line="360" w:lineRule="auto"/>
              <w:rPr>
                <w:rFonts w:ascii="Times New Roman" w:hAnsi="Times New Roman"/>
                <w:b/>
              </w:rPr>
            </w:pPr>
            <w:r w:rsidRPr="00E66FFE">
              <w:rPr>
                <w:rFonts w:ascii="Times New Roman" w:hAnsi="Times New Roman"/>
                <w:b/>
              </w:rPr>
              <w:t>Stručná anotácia</w:t>
            </w:r>
          </w:p>
          <w:p w14:paraId="3F23C90A" w14:textId="77777777" w:rsidR="00C86C8B" w:rsidRDefault="00BB60AD" w:rsidP="00083DB6">
            <w:pPr>
              <w:tabs>
                <w:tab w:val="left" w:pos="1114"/>
              </w:tabs>
              <w:spacing w:after="0" w:line="360" w:lineRule="auto"/>
              <w:rPr>
                <w:rFonts w:ascii="Times New Roman" w:hAnsi="Times New Roman"/>
                <w:bCs/>
              </w:rPr>
            </w:pPr>
            <w:r>
              <w:rPr>
                <w:rFonts w:ascii="Times New Roman" w:hAnsi="Times New Roman"/>
                <w:bCs/>
              </w:rPr>
              <w:t>Pedagogický klub</w:t>
            </w:r>
            <w:r w:rsidR="007B642E">
              <w:rPr>
                <w:rFonts w:ascii="Times New Roman" w:hAnsi="Times New Roman"/>
                <w:bCs/>
              </w:rPr>
              <w:t xml:space="preserve"> </w:t>
            </w:r>
            <w:r w:rsidR="004D43B8">
              <w:rPr>
                <w:rFonts w:ascii="Times New Roman" w:hAnsi="Times New Roman"/>
                <w:bCs/>
              </w:rPr>
              <w:t xml:space="preserve">finančnej  a matematickej gramotnosti </w:t>
            </w:r>
            <w:r>
              <w:rPr>
                <w:rFonts w:ascii="Times New Roman" w:hAnsi="Times New Roman"/>
                <w:bCs/>
              </w:rPr>
              <w:t>– prierezové témy sa zaoberal nasledujúcimi témami</w:t>
            </w:r>
            <w:r w:rsidR="004D43B8">
              <w:rPr>
                <w:rFonts w:ascii="Times New Roman" w:hAnsi="Times New Roman"/>
                <w:bCs/>
              </w:rPr>
              <w:t>:</w:t>
            </w:r>
          </w:p>
          <w:p w14:paraId="34960346" w14:textId="66096F9F" w:rsidR="004D43B8" w:rsidRDefault="00957253" w:rsidP="00083DB6">
            <w:pPr>
              <w:tabs>
                <w:tab w:val="left" w:pos="1114"/>
              </w:tabs>
              <w:spacing w:after="0" w:line="360" w:lineRule="auto"/>
              <w:rPr>
                <w:rFonts w:ascii="Times New Roman" w:hAnsi="Times New Roman"/>
                <w:bCs/>
              </w:rPr>
            </w:pPr>
            <w:r>
              <w:rPr>
                <w:rFonts w:ascii="Times New Roman" w:hAnsi="Times New Roman"/>
                <w:bCs/>
              </w:rPr>
              <w:lastRenderedPageBreak/>
              <w:t xml:space="preserve">- tvorba a zdieľanie Best Practice, efektívne metódy vzdelávania zvyšujúce úroveň finančnej gramotnosti žiakov, diskusné posedenia k preštudovanej literatúre súvisiacej s najnovšími poznatkami z oblasti finančnej matematiky, identifikácia potrieb z hľadiska odborného vzdelávania a prípravy na povolanie, OPS a zásady ich tvorby, prezentácia, </w:t>
            </w:r>
          </w:p>
          <w:p w14:paraId="7E712816" w14:textId="22C22303" w:rsidR="00957253" w:rsidRDefault="00957253" w:rsidP="00A867F8">
            <w:pPr>
              <w:tabs>
                <w:tab w:val="left" w:pos="1114"/>
              </w:tabs>
              <w:spacing w:after="0" w:line="360" w:lineRule="auto"/>
              <w:rPr>
                <w:rFonts w:ascii="Times New Roman" w:hAnsi="Times New Roman"/>
                <w:bCs/>
              </w:rPr>
            </w:pPr>
            <w:r>
              <w:rPr>
                <w:rFonts w:ascii="Times New Roman" w:hAnsi="Times New Roman"/>
                <w:bCs/>
              </w:rPr>
              <w:t xml:space="preserve">- </w:t>
            </w:r>
            <w:r w:rsidR="00A867F8">
              <w:rPr>
                <w:rFonts w:ascii="Times New Roman" w:hAnsi="Times New Roman"/>
                <w:bCs/>
              </w:rPr>
              <w:t>finančný plán, aplikácia matematickej logiky,</w:t>
            </w:r>
          </w:p>
          <w:p w14:paraId="0CC5FAF1" w14:textId="4DB6C0C0" w:rsidR="00A867F8" w:rsidRDefault="00A867F8" w:rsidP="00A867F8">
            <w:pPr>
              <w:tabs>
                <w:tab w:val="left" w:pos="1114"/>
              </w:tabs>
              <w:spacing w:after="0" w:line="360" w:lineRule="auto"/>
              <w:rPr>
                <w:rFonts w:ascii="Times New Roman" w:hAnsi="Times New Roman"/>
                <w:bCs/>
              </w:rPr>
            </w:pPr>
            <w:r>
              <w:rPr>
                <w:rFonts w:ascii="Times New Roman" w:hAnsi="Times New Roman"/>
                <w:bCs/>
              </w:rPr>
              <w:t xml:space="preserve">-identifikácia bežných typov spotrebiteľských podvodov, vrátane online podvodov, </w:t>
            </w:r>
          </w:p>
          <w:p w14:paraId="770D5C5B" w14:textId="71E85491" w:rsidR="00A867F8" w:rsidRDefault="00A867F8" w:rsidP="00A867F8">
            <w:pPr>
              <w:tabs>
                <w:tab w:val="left" w:pos="1114"/>
              </w:tabs>
              <w:spacing w:after="0" w:line="360" w:lineRule="auto"/>
              <w:rPr>
                <w:rFonts w:ascii="Times New Roman" w:hAnsi="Times New Roman"/>
                <w:bCs/>
              </w:rPr>
            </w:pPr>
            <w:r>
              <w:rPr>
                <w:rFonts w:ascii="Times New Roman" w:hAnsi="Times New Roman"/>
                <w:bCs/>
              </w:rPr>
              <w:t>- inovatívne didaktické materiály pre rozvoj finančnej matematiky.</w:t>
            </w:r>
          </w:p>
          <w:p w14:paraId="5674B2DE" w14:textId="5389F40D" w:rsidR="00957253" w:rsidRPr="00957253" w:rsidRDefault="00957253" w:rsidP="00083DB6">
            <w:pPr>
              <w:tabs>
                <w:tab w:val="left" w:pos="1114"/>
              </w:tabs>
              <w:spacing w:after="0" w:line="360" w:lineRule="auto"/>
              <w:rPr>
                <w:rFonts w:ascii="Times New Roman" w:hAnsi="Times New Roman"/>
                <w:bCs/>
              </w:rPr>
            </w:pPr>
            <w:r>
              <w:rPr>
                <w:rFonts w:ascii="Times New Roman" w:hAnsi="Times New Roman"/>
                <w:bCs/>
              </w:rPr>
              <w:t>.</w:t>
            </w:r>
          </w:p>
          <w:p w14:paraId="7A0866EC" w14:textId="77777777" w:rsidR="00434B1F" w:rsidRDefault="00434B1F" w:rsidP="00E66FFE">
            <w:pPr>
              <w:tabs>
                <w:tab w:val="left" w:pos="1114"/>
              </w:tabs>
              <w:spacing w:after="0" w:line="240" w:lineRule="auto"/>
              <w:rPr>
                <w:rFonts w:ascii="Times New Roman" w:hAnsi="Times New Roman"/>
                <w:b/>
              </w:rPr>
            </w:pPr>
            <w:r w:rsidRPr="00E66FFE">
              <w:rPr>
                <w:rFonts w:ascii="Times New Roman" w:hAnsi="Times New Roman"/>
                <w:b/>
              </w:rPr>
              <w:t>Kľúčové slová</w:t>
            </w:r>
          </w:p>
          <w:p w14:paraId="2F616B6A" w14:textId="77777777" w:rsidR="000F5395" w:rsidRDefault="000F5395" w:rsidP="00E66FFE">
            <w:pPr>
              <w:tabs>
                <w:tab w:val="left" w:pos="1114"/>
              </w:tabs>
              <w:spacing w:after="0" w:line="240" w:lineRule="auto"/>
              <w:rPr>
                <w:rFonts w:ascii="Times New Roman" w:hAnsi="Times New Roman"/>
                <w:bCs/>
              </w:rPr>
            </w:pPr>
            <w:r>
              <w:rPr>
                <w:rFonts w:ascii="Times New Roman" w:hAnsi="Times New Roman"/>
                <w:bCs/>
              </w:rPr>
              <w:t>Matematická gramotnosť, finančná gramotnosť, Best Practice, OPS, výmena skúseností, metódy a inovácie.</w:t>
            </w:r>
          </w:p>
          <w:p w14:paraId="476288C4" w14:textId="77777777" w:rsidR="0049114B" w:rsidRPr="00E66FFE" w:rsidRDefault="00434B1F" w:rsidP="00E66FFE">
            <w:pPr>
              <w:tabs>
                <w:tab w:val="left" w:pos="1114"/>
              </w:tabs>
              <w:spacing w:after="0" w:line="240" w:lineRule="auto"/>
              <w:rPr>
                <w:rFonts w:ascii="Times New Roman" w:hAnsi="Times New Roman"/>
                <w:b/>
              </w:rPr>
            </w:pPr>
            <w:r w:rsidRPr="00E66FFE">
              <w:rPr>
                <w:rFonts w:ascii="Times New Roman" w:hAnsi="Times New Roman"/>
                <w:b/>
              </w:rPr>
              <w:t>Zámer a priblíženie témy písomného výstupu</w:t>
            </w:r>
          </w:p>
          <w:p w14:paraId="2A259714" w14:textId="77777777" w:rsidR="00434B1F" w:rsidRPr="00E66FFE" w:rsidRDefault="00434B1F" w:rsidP="00E66FFE">
            <w:pPr>
              <w:tabs>
                <w:tab w:val="left" w:pos="1114"/>
              </w:tabs>
              <w:spacing w:after="0" w:line="240" w:lineRule="auto"/>
              <w:rPr>
                <w:rFonts w:ascii="Times New Roman" w:hAnsi="Times New Roman"/>
              </w:rPr>
            </w:pPr>
          </w:p>
          <w:p w14:paraId="7F21A5DD" w14:textId="77777777" w:rsidR="003C6449" w:rsidRDefault="003C6449" w:rsidP="00E66FFE">
            <w:pPr>
              <w:tabs>
                <w:tab w:val="left" w:pos="1114"/>
              </w:tabs>
              <w:spacing w:after="0" w:line="240" w:lineRule="auto"/>
              <w:rPr>
                <w:rFonts w:ascii="Times New Roman" w:hAnsi="Times New Roman"/>
              </w:rPr>
            </w:pPr>
            <w:r>
              <w:rPr>
                <w:rFonts w:ascii="Times New Roman" w:hAnsi="Times New Roman"/>
              </w:rPr>
              <w:t>Zámerom nášho výstupu je popísať aktivity zrealizované učiteľmi, členmi pedagogického klubu na zasadnutiach pedagogického klubu</w:t>
            </w:r>
            <w:r w:rsidR="000F5395">
              <w:rPr>
                <w:rFonts w:ascii="Times New Roman" w:hAnsi="Times New Roman"/>
              </w:rPr>
              <w:t xml:space="preserve"> finančnej a matematickej gramotnosti– prierezové témy</w:t>
            </w:r>
            <w:r w:rsidR="007B642E">
              <w:rPr>
                <w:rFonts w:ascii="Times New Roman" w:hAnsi="Times New Roman"/>
              </w:rPr>
              <w:t>.</w:t>
            </w:r>
          </w:p>
          <w:p w14:paraId="48E51A0D" w14:textId="77777777" w:rsidR="007B642E" w:rsidRDefault="007B642E" w:rsidP="00E66FFE">
            <w:pPr>
              <w:tabs>
                <w:tab w:val="left" w:pos="1114"/>
              </w:tabs>
              <w:spacing w:after="0" w:line="240" w:lineRule="auto"/>
              <w:rPr>
                <w:rFonts w:ascii="Times New Roman" w:hAnsi="Times New Roman"/>
              </w:rPr>
            </w:pPr>
          </w:p>
          <w:p w14:paraId="18254DDA" w14:textId="77777777" w:rsidR="003C6449" w:rsidRDefault="003C6449" w:rsidP="00083DB6">
            <w:pPr>
              <w:tabs>
                <w:tab w:val="left" w:pos="1114"/>
              </w:tabs>
              <w:spacing w:after="0" w:line="360" w:lineRule="auto"/>
              <w:rPr>
                <w:rFonts w:ascii="Times New Roman" w:hAnsi="Times New Roman"/>
              </w:rPr>
            </w:pPr>
            <w:r>
              <w:rPr>
                <w:rFonts w:ascii="Times New Roman" w:hAnsi="Times New Roman"/>
              </w:rPr>
              <w:t xml:space="preserve">Priblíženie témy: </w:t>
            </w:r>
          </w:p>
          <w:p w14:paraId="22CD63DA" w14:textId="77777777" w:rsidR="00434B1F" w:rsidRDefault="00A867F8" w:rsidP="00A867F8">
            <w:pPr>
              <w:tabs>
                <w:tab w:val="left" w:pos="1114"/>
              </w:tabs>
              <w:spacing w:after="0" w:line="360" w:lineRule="auto"/>
              <w:rPr>
                <w:rFonts w:ascii="Times New Roman" w:hAnsi="Times New Roman"/>
              </w:rPr>
            </w:pPr>
            <w:r w:rsidRPr="00A867F8">
              <w:rPr>
                <w:rFonts w:ascii="Times New Roman" w:hAnsi="Times New Roman"/>
              </w:rPr>
              <w:t xml:space="preserve">Porovnávaním vzdelávacích výsledkov žiakov vo vyučovaní matematiky sa v súčasnosti vo svete zaoberajú dve výskumné štúdie. Ide o štúdie označované skratkami TIMSS a PISA. Hoci štúdie TIMSS a PISA sú si čiastočne podobné, v iných aspektoch, predovšetkým pokiaľ ide o ciele vlastného hodnotenia vzdelávacích výsledkov žiakov, sú zmienené štúdie pomerne rozdielne. A táto rozdielnosť je dôsledkom práve určitých rôznych prístupov k tomu, čo dnes označujeme v oblasti vzdelávania ako gramotnosť (čitateľskú, matematickú, </w:t>
            </w:r>
            <w:r>
              <w:rPr>
                <w:rFonts w:ascii="Times New Roman" w:hAnsi="Times New Roman"/>
              </w:rPr>
              <w:t xml:space="preserve">finančnú, </w:t>
            </w:r>
            <w:r w:rsidRPr="00A867F8">
              <w:rPr>
                <w:rFonts w:ascii="Times New Roman" w:hAnsi="Times New Roman"/>
              </w:rPr>
              <w:t xml:space="preserve">prírodovednú). Matematická gramotnosť je v rámci štúdie PISA definovaná ako „schopnosť človeka vyjadriť, použiť a interpretovať matematiku v rôznych súvislostiach“ </w:t>
            </w:r>
            <w:r>
              <w:rPr>
                <w:rFonts w:ascii="Times New Roman" w:hAnsi="Times New Roman"/>
              </w:rPr>
              <w:t xml:space="preserve">. </w:t>
            </w:r>
            <w:r w:rsidRPr="00A867F8">
              <w:rPr>
                <w:rFonts w:ascii="Times New Roman" w:hAnsi="Times New Roman"/>
              </w:rPr>
              <w:t xml:space="preserve">Výkon slovenských žiakov v matematickej gramotnosti štúdie PISA  sa nachádza pod priemerom zúčastnených krajín OECD. Pri porovnaní výkonu našich žiakov môžeme skonštatovať štatisticky významné zníženie dosiahnutého priemerného skóre oproti všetkým predchádzajúcim cyklom štúdie. </w:t>
            </w:r>
          </w:p>
          <w:p w14:paraId="5F23489D" w14:textId="77777777" w:rsidR="00C56469" w:rsidRDefault="00C56469" w:rsidP="00C56469">
            <w:pPr>
              <w:tabs>
                <w:tab w:val="left" w:pos="1114"/>
              </w:tabs>
              <w:spacing w:after="0" w:line="360" w:lineRule="auto"/>
              <w:rPr>
                <w:rFonts w:ascii="Times New Roman" w:hAnsi="Times New Roman"/>
              </w:rPr>
            </w:pPr>
            <w:r w:rsidRPr="00C56469">
              <w:rPr>
                <w:rFonts w:ascii="Times New Roman" w:hAnsi="Times New Roman"/>
              </w:rPr>
              <w:t xml:space="preserve">Primárnym prostriedkom na posilnenie matematickej gramotnosti je matematická úloha, ktorej kontext vychádza zo situácií reálneho života. Preto jednou zo základných požiadaviek kladených na úlohu z matematickej gramotnosti je reálnosť situácie, ktorá je v nej prezentovaná a praktický význam riešenia problému, ktorý je v úlohe nastolený. </w:t>
            </w:r>
          </w:p>
          <w:p w14:paraId="3B8EC4C7" w14:textId="247F4383" w:rsidR="00C56469" w:rsidRPr="000F5395" w:rsidRDefault="00C56469" w:rsidP="00C56469">
            <w:pPr>
              <w:tabs>
                <w:tab w:val="left" w:pos="1114"/>
              </w:tabs>
              <w:spacing w:after="0" w:line="360" w:lineRule="auto"/>
              <w:rPr>
                <w:rFonts w:ascii="Times New Roman" w:hAnsi="Times New Roman"/>
              </w:rPr>
            </w:pPr>
            <w:r>
              <w:rPr>
                <w:rFonts w:ascii="Times New Roman" w:hAnsi="Times New Roman"/>
              </w:rPr>
              <w:t xml:space="preserve">Počas zasadnutia nášho klubu sme sa zaoberali témami, ktoré sa dajú implementovať v praxi, sú súčasťou medzipredmetovej výučby, nakoľko napríklad na finančný plán sa môžeme pozrieť prostredníctvom matematickej logiky, alebo pohľadom ekonomicky orientovaných predmetov – odborných predmetov. </w:t>
            </w:r>
          </w:p>
        </w:tc>
      </w:tr>
    </w:tbl>
    <w:p w14:paraId="33CC96B3" w14:textId="77777777" w:rsidR="00434B1F" w:rsidRDefault="00434B1F"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E66FFE" w14:paraId="02FE45A0" w14:textId="77777777" w:rsidTr="00494BE7">
        <w:trPr>
          <w:trHeight w:val="132"/>
        </w:trPr>
        <w:tc>
          <w:tcPr>
            <w:tcW w:w="9212" w:type="dxa"/>
          </w:tcPr>
          <w:p w14:paraId="4ABE1849" w14:textId="77777777" w:rsidR="00434B1F" w:rsidRPr="00E66FFE" w:rsidRDefault="00434B1F" w:rsidP="00E66FFE">
            <w:pPr>
              <w:tabs>
                <w:tab w:val="left" w:pos="1114"/>
              </w:tabs>
              <w:spacing w:after="0" w:line="240" w:lineRule="auto"/>
              <w:rPr>
                <w:rFonts w:ascii="Times New Roman" w:hAnsi="Times New Roman"/>
              </w:rPr>
            </w:pPr>
            <w:r w:rsidRPr="00E66FFE">
              <w:rPr>
                <w:rFonts w:ascii="Times New Roman" w:hAnsi="Times New Roman"/>
                <w:b/>
              </w:rPr>
              <w:t>Jadro:</w:t>
            </w:r>
          </w:p>
          <w:p w14:paraId="79B67864" w14:textId="77777777" w:rsidR="00434B1F" w:rsidRDefault="00434B1F" w:rsidP="003C6449">
            <w:pPr>
              <w:tabs>
                <w:tab w:val="left" w:pos="1114"/>
              </w:tabs>
              <w:spacing w:after="0" w:line="360" w:lineRule="auto"/>
              <w:rPr>
                <w:rFonts w:ascii="Times New Roman" w:hAnsi="Times New Roman"/>
                <w:b/>
              </w:rPr>
            </w:pPr>
            <w:r w:rsidRPr="00E66FFE">
              <w:rPr>
                <w:rFonts w:ascii="Times New Roman" w:hAnsi="Times New Roman"/>
                <w:b/>
              </w:rPr>
              <w:t>Popis témy/problém</w:t>
            </w:r>
          </w:p>
          <w:p w14:paraId="1CE767DA" w14:textId="77777777" w:rsidR="007B642E" w:rsidRDefault="00C56469" w:rsidP="00FE348D">
            <w:pPr>
              <w:tabs>
                <w:tab w:val="left" w:pos="1114"/>
              </w:tabs>
              <w:spacing w:after="0" w:line="360" w:lineRule="auto"/>
              <w:rPr>
                <w:rFonts w:ascii="Times New Roman" w:hAnsi="Times New Roman"/>
                <w:bCs/>
              </w:rPr>
            </w:pPr>
            <w:r>
              <w:rPr>
                <w:rFonts w:ascii="Times New Roman" w:hAnsi="Times New Roman"/>
                <w:bCs/>
              </w:rPr>
              <w:lastRenderedPageBreak/>
              <w:t>Popis témy a teda problematika, ktorou sa zaoberá plán činnosti môžeme zadefinovať prostredníctvom špecifických cieľov finančného vzdelávania:</w:t>
            </w:r>
          </w:p>
          <w:p w14:paraId="738664B9" w14:textId="77777777" w:rsidR="00C56469" w:rsidRDefault="00C56469" w:rsidP="00C56469">
            <w:pPr>
              <w:numPr>
                <w:ilvl w:val="0"/>
                <w:numId w:val="47"/>
              </w:numPr>
              <w:tabs>
                <w:tab w:val="left" w:pos="1114"/>
              </w:tabs>
              <w:spacing w:after="0" w:line="360" w:lineRule="auto"/>
              <w:rPr>
                <w:rFonts w:ascii="Times New Roman" w:hAnsi="Times New Roman"/>
                <w:bCs/>
              </w:rPr>
            </w:pPr>
            <w:r w:rsidRPr="00C56469">
              <w:rPr>
                <w:rFonts w:ascii="Times New Roman" w:hAnsi="Times New Roman"/>
                <w:bCs/>
              </w:rPr>
              <w:t xml:space="preserve">Rozvíjať schopnosť posúdiť význam trvalých životných hodnôt, vplyv peňazí na ich zachovávanie a na základe toho vybrať a stanoviť životné priority a východiská zabezpečenia životných potrieb. </w:t>
            </w:r>
          </w:p>
          <w:p w14:paraId="627F9AAE" w14:textId="77777777" w:rsidR="00C56469" w:rsidRDefault="00C56469" w:rsidP="00C56469">
            <w:pPr>
              <w:numPr>
                <w:ilvl w:val="0"/>
                <w:numId w:val="47"/>
              </w:numPr>
              <w:tabs>
                <w:tab w:val="left" w:pos="1114"/>
              </w:tabs>
              <w:spacing w:after="0" w:line="360" w:lineRule="auto"/>
              <w:rPr>
                <w:rFonts w:ascii="Times New Roman" w:hAnsi="Times New Roman"/>
                <w:bCs/>
              </w:rPr>
            </w:pPr>
            <w:r w:rsidRPr="00C56469">
              <w:rPr>
                <w:rFonts w:ascii="Times New Roman" w:hAnsi="Times New Roman"/>
                <w:bCs/>
              </w:rPr>
              <w:t xml:space="preserve">Rozšíriť spôsobilosť používať spoľahlivé informácie a rozhodovacie procesy v osobných financiách. </w:t>
            </w:r>
          </w:p>
          <w:p w14:paraId="1F083455" w14:textId="77777777" w:rsidR="00C56469" w:rsidRDefault="00C56469" w:rsidP="00C56469">
            <w:pPr>
              <w:numPr>
                <w:ilvl w:val="0"/>
                <w:numId w:val="47"/>
              </w:numPr>
              <w:tabs>
                <w:tab w:val="left" w:pos="1114"/>
              </w:tabs>
              <w:spacing w:after="0" w:line="360" w:lineRule="auto"/>
              <w:rPr>
                <w:rFonts w:ascii="Times New Roman" w:hAnsi="Times New Roman"/>
                <w:bCs/>
              </w:rPr>
            </w:pPr>
            <w:r w:rsidRPr="00C56469">
              <w:rPr>
                <w:rFonts w:ascii="Times New Roman" w:hAnsi="Times New Roman"/>
                <w:bCs/>
              </w:rPr>
              <w:t xml:space="preserve">Prehĺbiť schopnosť porozumieť a orientovať sa v zabezpečovaní životných potrieb jednotlivca a rodiny. Vyhodnocovať vzťah práce a osobného príjmu. </w:t>
            </w:r>
          </w:p>
          <w:p w14:paraId="61984024" w14:textId="77777777" w:rsidR="00C56469" w:rsidRDefault="00C56469" w:rsidP="00C56469">
            <w:pPr>
              <w:numPr>
                <w:ilvl w:val="0"/>
                <w:numId w:val="47"/>
              </w:numPr>
              <w:tabs>
                <w:tab w:val="left" w:pos="1114"/>
              </w:tabs>
              <w:spacing w:after="0" w:line="360" w:lineRule="auto"/>
              <w:rPr>
                <w:rFonts w:ascii="Times New Roman" w:hAnsi="Times New Roman"/>
                <w:bCs/>
              </w:rPr>
            </w:pPr>
            <w:r w:rsidRPr="00C56469">
              <w:rPr>
                <w:rFonts w:ascii="Times New Roman" w:hAnsi="Times New Roman"/>
                <w:bCs/>
              </w:rPr>
              <w:t xml:space="preserve">Rozvíjať zručnosť organizovať osobné financie a používať rozpočet na riadenie hotovosti. </w:t>
            </w:r>
          </w:p>
          <w:p w14:paraId="5B118ACB" w14:textId="77777777" w:rsidR="00C56469" w:rsidRDefault="00C56469" w:rsidP="00C56469">
            <w:pPr>
              <w:numPr>
                <w:ilvl w:val="0"/>
                <w:numId w:val="47"/>
              </w:numPr>
              <w:tabs>
                <w:tab w:val="left" w:pos="1114"/>
              </w:tabs>
              <w:spacing w:after="0" w:line="360" w:lineRule="auto"/>
              <w:rPr>
                <w:rFonts w:ascii="Times New Roman" w:hAnsi="Times New Roman"/>
                <w:bCs/>
              </w:rPr>
            </w:pPr>
            <w:r w:rsidRPr="00C56469">
              <w:rPr>
                <w:rFonts w:ascii="Times New Roman" w:hAnsi="Times New Roman"/>
                <w:bCs/>
              </w:rPr>
              <w:t xml:space="preserve"> Aplikovať rôzne investičné stratégie, ktoré sú v súlade s osobnými cieľmi.</w:t>
            </w:r>
          </w:p>
          <w:p w14:paraId="57C6DC4C" w14:textId="0AB34F46" w:rsidR="00C56469" w:rsidRPr="00FE348D" w:rsidRDefault="00161F35" w:rsidP="00C56469">
            <w:pPr>
              <w:tabs>
                <w:tab w:val="left" w:pos="1114"/>
              </w:tabs>
              <w:spacing w:after="0" w:line="360" w:lineRule="auto"/>
              <w:ind w:left="720"/>
              <w:rPr>
                <w:rFonts w:ascii="Times New Roman" w:hAnsi="Times New Roman"/>
                <w:bCs/>
              </w:rPr>
            </w:pPr>
            <w:r>
              <w:rPr>
                <w:rFonts w:ascii="Times New Roman" w:hAnsi="Times New Roman"/>
                <w:bCs/>
              </w:rPr>
              <w:t>Finančné vzdelávanie je predmetom výučby prírodovedných predmetov, odborných predmetov a je súčasťou komplexného rozvoja žiaka - jeho kariérového smerovania.</w:t>
            </w:r>
          </w:p>
        </w:tc>
      </w:tr>
    </w:tbl>
    <w:p w14:paraId="6FC1C1D2" w14:textId="77777777" w:rsidR="00434B1F" w:rsidRDefault="00434B1F"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E66FFE" w14:paraId="343FA093" w14:textId="77777777" w:rsidTr="005D0111">
        <w:trPr>
          <w:trHeight w:val="1692"/>
        </w:trPr>
        <w:tc>
          <w:tcPr>
            <w:tcW w:w="9212" w:type="dxa"/>
          </w:tcPr>
          <w:p w14:paraId="7735860E" w14:textId="77777777" w:rsidR="00434B1F" w:rsidRPr="00E66FFE" w:rsidRDefault="00434B1F" w:rsidP="00E66FFE">
            <w:pPr>
              <w:tabs>
                <w:tab w:val="left" w:pos="1114"/>
              </w:tabs>
              <w:spacing w:after="0" w:line="240" w:lineRule="auto"/>
              <w:rPr>
                <w:rFonts w:ascii="Times New Roman" w:hAnsi="Times New Roman"/>
              </w:rPr>
            </w:pPr>
            <w:r w:rsidRPr="00E66FFE">
              <w:rPr>
                <w:rFonts w:ascii="Times New Roman" w:hAnsi="Times New Roman"/>
                <w:b/>
              </w:rPr>
              <w:t>Záver:</w:t>
            </w:r>
          </w:p>
          <w:p w14:paraId="5B64C617" w14:textId="77777777" w:rsidR="00434B1F" w:rsidRPr="00E66FFE" w:rsidRDefault="00434B1F" w:rsidP="00E66FFE">
            <w:pPr>
              <w:tabs>
                <w:tab w:val="left" w:pos="1114"/>
              </w:tabs>
              <w:spacing w:after="0" w:line="240" w:lineRule="auto"/>
              <w:rPr>
                <w:rFonts w:ascii="Times New Roman" w:hAnsi="Times New Roman"/>
                <w:b/>
              </w:rPr>
            </w:pPr>
            <w:r w:rsidRPr="00E66FFE">
              <w:rPr>
                <w:rFonts w:ascii="Times New Roman" w:hAnsi="Times New Roman"/>
                <w:b/>
              </w:rPr>
              <w:t>Zhrnutia a odporúčania pre činnosť pedagogických zamestnancov</w:t>
            </w:r>
          </w:p>
          <w:p w14:paraId="441035B3" w14:textId="77777777" w:rsidR="00434B1F" w:rsidRPr="00E66FFE" w:rsidRDefault="00434B1F" w:rsidP="00E66FFE">
            <w:pPr>
              <w:tabs>
                <w:tab w:val="left" w:pos="1114"/>
              </w:tabs>
              <w:spacing w:after="0" w:line="240" w:lineRule="auto"/>
              <w:rPr>
                <w:rFonts w:ascii="Times New Roman" w:hAnsi="Times New Roman"/>
              </w:rPr>
            </w:pPr>
          </w:p>
          <w:p w14:paraId="3DFB5FAA" w14:textId="29FC1959" w:rsidR="005C1403" w:rsidRDefault="00161F35" w:rsidP="005C1403">
            <w:pPr>
              <w:tabs>
                <w:tab w:val="left" w:pos="1114"/>
              </w:tabs>
              <w:spacing w:after="0" w:line="360" w:lineRule="auto"/>
              <w:jc w:val="both"/>
              <w:rPr>
                <w:rFonts w:ascii="Times New Roman" w:hAnsi="Times New Roman"/>
                <w:bCs/>
              </w:rPr>
            </w:pPr>
            <w:r>
              <w:rPr>
                <w:rFonts w:ascii="Times New Roman" w:hAnsi="Times New Roman"/>
                <w:bCs/>
              </w:rPr>
              <w:t>Počas zasadnutí pedagogického klubu sme vytvárali Best Practice, ktoré sme ďalej zdieľali, diskutovali sme o predmetných témach, spolupracovali, prezentovali OPS.</w:t>
            </w:r>
          </w:p>
          <w:p w14:paraId="4765342A" w14:textId="3DBB4FC1" w:rsidR="007A16B7" w:rsidRDefault="007A16B7" w:rsidP="005C1403">
            <w:pPr>
              <w:tabs>
                <w:tab w:val="left" w:pos="1114"/>
              </w:tabs>
              <w:spacing w:after="0" w:line="360" w:lineRule="auto"/>
              <w:jc w:val="both"/>
              <w:rPr>
                <w:rFonts w:ascii="Times New Roman" w:hAnsi="Times New Roman"/>
                <w:bCs/>
              </w:rPr>
            </w:pPr>
            <w:r>
              <w:rPr>
                <w:rFonts w:ascii="Times New Roman" w:hAnsi="Times New Roman"/>
                <w:bCs/>
              </w:rPr>
              <w:t>Ukážky našej činnosti:</w:t>
            </w:r>
          </w:p>
          <w:p w14:paraId="55EF6AA4" w14:textId="2F4686B4" w:rsidR="007A16B7" w:rsidRDefault="007A16B7" w:rsidP="005C1403">
            <w:pPr>
              <w:tabs>
                <w:tab w:val="left" w:pos="1114"/>
              </w:tabs>
              <w:spacing w:after="0" w:line="360" w:lineRule="auto"/>
              <w:jc w:val="both"/>
              <w:rPr>
                <w:rFonts w:ascii="Times New Roman" w:hAnsi="Times New Roman"/>
                <w:bCs/>
              </w:rPr>
            </w:pPr>
            <w:r>
              <w:rPr>
                <w:rFonts w:ascii="Times New Roman" w:hAnsi="Times New Roman"/>
                <w:bCs/>
              </w:rPr>
              <w:t xml:space="preserve">OPS – hľadáme príležitosti k tvorbe námetov finančného plánu </w:t>
            </w:r>
          </w:p>
          <w:p w14:paraId="7F9A3FBC" w14:textId="77777777" w:rsidR="007A16B7" w:rsidRPr="007A16B7" w:rsidRDefault="007A16B7" w:rsidP="007A16B7">
            <w:pPr>
              <w:spacing w:after="0" w:line="360" w:lineRule="auto"/>
              <w:rPr>
                <w:rFonts w:ascii="Times New Roman" w:hAnsi="Times New Roman"/>
              </w:rPr>
            </w:pPr>
            <w:r w:rsidRPr="007A16B7">
              <w:rPr>
                <w:rFonts w:ascii="Times New Roman" w:hAnsi="Times New Roman"/>
              </w:rPr>
              <w:t xml:space="preserve">1. kritérium: nápad vychádza zo znalosti vlastných schopností a potrieb budúcich zákazníkov, žiak si pri simulácii situácie  presne vymedzí, kto predovšetkým by si mal kupovať jeho produkt,  skúsi odhadnúť, či takýchto ľudí bude dosť na trhu, kde chce svoj produkt predávať (reálnu veľkosť vybraného zákazníckeho segmentu), či trh sa v budúcnosti bude rozširovať alebo zužovať, zamyslí sa nad tým, či sa dá jeho produkt niečím nahradiť (či už teraz, alebo v blízkej budúcnosti), </w:t>
            </w:r>
          </w:p>
          <w:p w14:paraId="44D88B1A" w14:textId="77777777" w:rsidR="007A16B7" w:rsidRPr="007A16B7" w:rsidRDefault="007A16B7" w:rsidP="007A16B7">
            <w:pPr>
              <w:spacing w:after="0" w:line="360" w:lineRule="auto"/>
              <w:rPr>
                <w:rFonts w:ascii="Times New Roman" w:hAnsi="Times New Roman"/>
              </w:rPr>
            </w:pPr>
            <w:r w:rsidRPr="007A16B7">
              <w:rPr>
                <w:rFonts w:ascii="Times New Roman" w:hAnsi="Times New Roman"/>
              </w:rPr>
              <w:t xml:space="preserve">2. kritérium: prečo práve ja? </w:t>
            </w:r>
          </w:p>
          <w:p w14:paraId="2928DD0E" w14:textId="77777777" w:rsidR="007A16B7" w:rsidRPr="007A16B7" w:rsidRDefault="007A16B7" w:rsidP="007A16B7">
            <w:pPr>
              <w:spacing w:after="0" w:line="360" w:lineRule="auto"/>
              <w:rPr>
                <w:rFonts w:ascii="Times New Roman" w:hAnsi="Times New Roman"/>
              </w:rPr>
            </w:pPr>
            <w:r w:rsidRPr="007A16B7">
              <w:rPr>
                <w:rFonts w:ascii="Times New Roman" w:hAnsi="Times New Roman"/>
              </w:rPr>
              <w:t>- žiak si vie sám zodpovedať na otázku, prečo by si títo ľudia mali tento produkt kúpiť,</w:t>
            </w:r>
          </w:p>
          <w:p w14:paraId="065B89B0" w14:textId="77777777" w:rsidR="007A16B7" w:rsidRPr="007A16B7" w:rsidRDefault="007A16B7" w:rsidP="007A16B7">
            <w:pPr>
              <w:spacing w:after="0" w:line="360" w:lineRule="auto"/>
              <w:rPr>
                <w:rFonts w:ascii="Times New Roman" w:hAnsi="Times New Roman"/>
              </w:rPr>
            </w:pPr>
            <w:r w:rsidRPr="007A16B7">
              <w:rPr>
                <w:rFonts w:ascii="Times New Roman" w:hAnsi="Times New Roman"/>
              </w:rPr>
              <w:t xml:space="preserve"> </w:t>
            </w:r>
            <w:r w:rsidRPr="007A16B7">
              <w:rPr>
                <w:rFonts w:ascii="Times New Roman" w:hAnsi="Times New Roman"/>
              </w:rPr>
              <w:sym w:font="Symbol" w:char="F02D"/>
            </w:r>
            <w:r w:rsidRPr="007A16B7">
              <w:rPr>
                <w:rFonts w:ascii="Times New Roman" w:hAnsi="Times New Roman"/>
              </w:rPr>
              <w:t xml:space="preserve"> premyslí si, čo by mohlo zákazníka od kúpy odradiť (napr. cena, spôsob predaja, prípadné nedostatky produktu nezohľadnené v cene a pod.),</w:t>
            </w:r>
          </w:p>
          <w:p w14:paraId="429C857F" w14:textId="09BA3E5E" w:rsidR="007A16B7" w:rsidRPr="007A16B7" w:rsidRDefault="007A16B7" w:rsidP="007A16B7">
            <w:pPr>
              <w:spacing w:after="0" w:line="360" w:lineRule="auto"/>
              <w:rPr>
                <w:rFonts w:ascii="Times New Roman" w:hAnsi="Times New Roman"/>
              </w:rPr>
            </w:pPr>
            <w:r w:rsidRPr="007A16B7">
              <w:rPr>
                <w:rFonts w:ascii="Times New Roman" w:hAnsi="Times New Roman"/>
              </w:rPr>
              <w:t xml:space="preserve"> </w:t>
            </w:r>
            <w:r w:rsidRPr="007A16B7">
              <w:rPr>
                <w:rFonts w:ascii="Times New Roman" w:hAnsi="Times New Roman"/>
              </w:rPr>
              <w:sym w:font="Symbol" w:char="F02D"/>
            </w:r>
            <w:r w:rsidRPr="007A16B7">
              <w:rPr>
                <w:rFonts w:ascii="Times New Roman" w:hAnsi="Times New Roman"/>
              </w:rPr>
              <w:t xml:space="preserve"> má zmapovanú situáciu u konkurencii,  ich silné a slabé stránky, svoje silné a slabé stránky voči konkurencii, má premyslený spôsob konkurencie, zváži, do akej miery môžu jeho podnikanie ovplyvniť vonkajšie makroekonomické vplyvy, </w:t>
            </w:r>
          </w:p>
          <w:p w14:paraId="48F75ED6" w14:textId="40FA33A8" w:rsidR="007A16B7" w:rsidRPr="007A16B7" w:rsidRDefault="007A16B7" w:rsidP="007A16B7">
            <w:pPr>
              <w:spacing w:after="0" w:line="360" w:lineRule="auto"/>
              <w:rPr>
                <w:rFonts w:ascii="Times New Roman" w:hAnsi="Times New Roman"/>
              </w:rPr>
            </w:pPr>
            <w:r w:rsidRPr="007A16B7">
              <w:rPr>
                <w:rFonts w:ascii="Times New Roman" w:hAnsi="Times New Roman"/>
              </w:rPr>
              <w:t>3. kritérium: finančné náklady</w:t>
            </w:r>
          </w:p>
          <w:p w14:paraId="342C0B09" w14:textId="30E3911C" w:rsidR="007A16B7" w:rsidRPr="007A16B7" w:rsidRDefault="007A16B7" w:rsidP="007A16B7">
            <w:pPr>
              <w:spacing w:after="0" w:line="360" w:lineRule="auto"/>
              <w:rPr>
                <w:rFonts w:ascii="Times New Roman" w:hAnsi="Times New Roman"/>
                <w:sz w:val="24"/>
                <w:szCs w:val="24"/>
                <w:lang w:eastAsia="sk-SK"/>
              </w:rPr>
            </w:pPr>
            <w:r w:rsidRPr="007A16B7">
              <w:rPr>
                <w:rFonts w:ascii="Times New Roman" w:hAnsi="Times New Roman"/>
              </w:rPr>
              <w:sym w:font="Symbol" w:char="F02D"/>
            </w:r>
            <w:r w:rsidRPr="007A16B7">
              <w:rPr>
                <w:rFonts w:ascii="Times New Roman" w:hAnsi="Times New Roman"/>
              </w:rPr>
              <w:t xml:space="preserve"> žiak si prepočíta finančné náklady na rozbeh a udržanie podnikania vo vybranom predmete činnosti, reálne odhadne svoje možnosti získania potrebných finančných zdrojov.</w:t>
            </w:r>
          </w:p>
          <w:p w14:paraId="3FAA6339" w14:textId="5CA6F469" w:rsidR="007A16B7" w:rsidRDefault="00041815" w:rsidP="007A16B7">
            <w:pPr>
              <w:tabs>
                <w:tab w:val="left" w:pos="1114"/>
              </w:tabs>
              <w:spacing w:after="0" w:line="360" w:lineRule="auto"/>
              <w:jc w:val="both"/>
              <w:rPr>
                <w:rFonts w:ascii="Times New Roman" w:hAnsi="Times New Roman"/>
                <w:bCs/>
              </w:rPr>
            </w:pPr>
            <w:r>
              <w:rPr>
                <w:rFonts w:ascii="Times New Roman" w:hAnsi="Times New Roman"/>
                <w:bCs/>
              </w:rPr>
              <w:t>Materiály k podpore uvedených kritérií je možné si prezrieť na stránkach:</w:t>
            </w:r>
          </w:p>
          <w:p w14:paraId="6F8432EA" w14:textId="77777777" w:rsidR="00041815" w:rsidRDefault="00041815" w:rsidP="00041815">
            <w:pPr>
              <w:tabs>
                <w:tab w:val="left" w:pos="1114"/>
              </w:tabs>
              <w:spacing w:after="0" w:line="360" w:lineRule="auto"/>
              <w:jc w:val="both"/>
              <w:rPr>
                <w:rFonts w:ascii="Times New Roman" w:hAnsi="Times New Roman"/>
                <w:bCs/>
              </w:rPr>
            </w:pPr>
            <w:r w:rsidRPr="00041815">
              <w:rPr>
                <w:rFonts w:ascii="Times New Roman" w:hAnsi="Times New Roman"/>
                <w:bCs/>
              </w:rPr>
              <w:lastRenderedPageBreak/>
              <w:t xml:space="preserve">Dnešný finančný svet: na týchto stránkach (www.dnesni-svet.cz) nájdu informácie učitelia, ale aj žiaci. Stránka je rozdelená na sekcie, kde sekcia pre žiakov ponúka objasnenie problematiky, kým sekcia pre učiteľov je zameraná na metodiku danej problematiky. V prípade samoštúdia je vhodné sekcie navzájom prepájať, a tak čerpať informácie globálne. Portál ponúka množstvo máp, grafov, rôznych schém či ilustrácií, ktoré pomáhajú návštevníkovi pochopiť vybranú problematiku. (Terra-Klub 1999-2019). </w:t>
            </w:r>
          </w:p>
          <w:p w14:paraId="65C35220" w14:textId="333C714B" w:rsidR="00041815" w:rsidRDefault="00041815" w:rsidP="00041815">
            <w:pPr>
              <w:tabs>
                <w:tab w:val="left" w:pos="1114"/>
              </w:tabs>
              <w:spacing w:after="0" w:line="360" w:lineRule="auto"/>
              <w:jc w:val="both"/>
              <w:rPr>
                <w:rFonts w:ascii="Times New Roman" w:hAnsi="Times New Roman"/>
                <w:bCs/>
              </w:rPr>
            </w:pPr>
            <w:r w:rsidRPr="00041815">
              <w:rPr>
                <w:rFonts w:ascii="Times New Roman" w:hAnsi="Times New Roman"/>
                <w:bCs/>
              </w:rPr>
              <w:t xml:space="preserve"> Stránky Európskej únie Consumer Classroom (www.consumerclassroom.eu), ktoré sú dostupné v jazyku každej krajiny Európskej únie. Portál ponúka učiteľom mnoho zdrojov na výuku naprieč EÚ a zároveň ponúka možnosť komunikácie učiteľov navzájom v sekcii fórum (Consumer Classroom, 2013).</w:t>
            </w:r>
            <w:r>
              <w:rPr>
                <w:rFonts w:ascii="Times New Roman" w:hAnsi="Times New Roman"/>
                <w:bCs/>
              </w:rPr>
              <w:t xml:space="preserve"> </w:t>
            </w:r>
          </w:p>
          <w:p w14:paraId="30D3139A" w14:textId="7B4C49AF" w:rsidR="00041815" w:rsidRDefault="00041815" w:rsidP="00041815">
            <w:pPr>
              <w:tabs>
                <w:tab w:val="left" w:pos="1114"/>
              </w:tabs>
              <w:spacing w:after="0" w:line="360" w:lineRule="auto"/>
              <w:jc w:val="both"/>
              <w:rPr>
                <w:rFonts w:ascii="Times New Roman" w:hAnsi="Times New Roman"/>
                <w:bCs/>
              </w:rPr>
            </w:pPr>
            <w:r>
              <w:rPr>
                <w:rFonts w:ascii="Times New Roman" w:hAnsi="Times New Roman"/>
                <w:bCs/>
              </w:rPr>
              <w:t>Motivačné videa:</w:t>
            </w:r>
          </w:p>
          <w:p w14:paraId="7877CFC0" w14:textId="77777777" w:rsidR="00041815" w:rsidRDefault="00041815" w:rsidP="00041815">
            <w:pPr>
              <w:tabs>
                <w:tab w:val="left" w:pos="1114"/>
              </w:tabs>
              <w:spacing w:after="0" w:line="360" w:lineRule="auto"/>
              <w:jc w:val="both"/>
              <w:rPr>
                <w:rFonts w:ascii="Times New Roman" w:hAnsi="Times New Roman"/>
                <w:bCs/>
              </w:rPr>
            </w:pPr>
            <w:r w:rsidRPr="00041815">
              <w:rPr>
                <w:rFonts w:ascii="Times New Roman" w:hAnsi="Times New Roman"/>
                <w:bCs/>
              </w:rPr>
              <w:t xml:space="preserve">Seriál „Krotitelé dluhů“ (Česká televízia, 2011). </w:t>
            </w:r>
          </w:p>
          <w:p w14:paraId="58118857" w14:textId="77777777" w:rsidR="00041815" w:rsidRDefault="00041815" w:rsidP="00041815">
            <w:pPr>
              <w:tabs>
                <w:tab w:val="left" w:pos="1114"/>
              </w:tabs>
              <w:spacing w:after="0" w:line="360" w:lineRule="auto"/>
              <w:jc w:val="both"/>
              <w:rPr>
                <w:rFonts w:ascii="Times New Roman" w:hAnsi="Times New Roman"/>
                <w:bCs/>
              </w:rPr>
            </w:pPr>
            <w:r w:rsidRPr="00041815">
              <w:rPr>
                <w:rFonts w:ascii="Times New Roman" w:hAnsi="Times New Roman"/>
                <w:bCs/>
              </w:rPr>
              <w:t>Relácia „Aby dluhy neboleli“ (Česká televízia, 2011).</w:t>
            </w:r>
          </w:p>
          <w:p w14:paraId="21AC3979" w14:textId="77777777" w:rsidR="00041815" w:rsidRDefault="00041815" w:rsidP="00041815">
            <w:pPr>
              <w:tabs>
                <w:tab w:val="left" w:pos="1114"/>
              </w:tabs>
              <w:spacing w:after="0" w:line="360" w:lineRule="auto"/>
              <w:jc w:val="both"/>
              <w:rPr>
                <w:rFonts w:ascii="Times New Roman" w:hAnsi="Times New Roman"/>
                <w:bCs/>
              </w:rPr>
            </w:pPr>
            <w:r w:rsidRPr="00041815">
              <w:rPr>
                <w:rFonts w:ascii="Times New Roman" w:hAnsi="Times New Roman"/>
                <w:bCs/>
              </w:rPr>
              <w:t xml:space="preserve"> Relácia „Suma sumárum aneb Kde jsou mé peníze“ (Česká televízia, 2011). </w:t>
            </w:r>
          </w:p>
          <w:p w14:paraId="1598B811" w14:textId="77777777" w:rsidR="00041815" w:rsidRDefault="00041815" w:rsidP="00041815">
            <w:pPr>
              <w:tabs>
                <w:tab w:val="left" w:pos="1114"/>
              </w:tabs>
              <w:spacing w:after="0" w:line="360" w:lineRule="auto"/>
              <w:jc w:val="both"/>
              <w:rPr>
                <w:rFonts w:ascii="Times New Roman" w:hAnsi="Times New Roman"/>
                <w:bCs/>
              </w:rPr>
            </w:pPr>
            <w:r w:rsidRPr="00041815">
              <w:rPr>
                <w:rFonts w:ascii="Times New Roman" w:hAnsi="Times New Roman"/>
                <w:bCs/>
              </w:rPr>
              <w:t>Krátky film „O penězích a lidech“ (ČNB, 2011).</w:t>
            </w:r>
          </w:p>
          <w:p w14:paraId="3F200DA3" w14:textId="316820B8" w:rsidR="00041815" w:rsidRPr="00041815" w:rsidRDefault="00041815" w:rsidP="00041815">
            <w:pPr>
              <w:tabs>
                <w:tab w:val="left" w:pos="1114"/>
              </w:tabs>
              <w:spacing w:after="0" w:line="360" w:lineRule="auto"/>
              <w:jc w:val="both"/>
              <w:rPr>
                <w:rFonts w:ascii="Times New Roman" w:hAnsi="Times New Roman"/>
                <w:bCs/>
              </w:rPr>
            </w:pPr>
            <w:r w:rsidRPr="00041815">
              <w:rPr>
                <w:rFonts w:ascii="Times New Roman" w:hAnsi="Times New Roman"/>
                <w:bCs/>
              </w:rPr>
              <w:t xml:space="preserve"> Súbor videí projektu „Zažitková škola“ (Zodpovedne s peniazmi, 2011-2014)</w:t>
            </w:r>
          </w:p>
          <w:p w14:paraId="38B3BF9A" w14:textId="77777777" w:rsidR="00041815" w:rsidRPr="00041815" w:rsidRDefault="00041815" w:rsidP="00041815">
            <w:pPr>
              <w:tabs>
                <w:tab w:val="left" w:pos="1114"/>
              </w:tabs>
              <w:spacing w:after="0" w:line="360" w:lineRule="auto"/>
              <w:jc w:val="both"/>
              <w:rPr>
                <w:rFonts w:ascii="Times New Roman" w:hAnsi="Times New Roman"/>
                <w:bCs/>
              </w:rPr>
            </w:pPr>
          </w:p>
          <w:p w14:paraId="0BFB45E7" w14:textId="008AEB8A" w:rsidR="00041815" w:rsidRDefault="00041815" w:rsidP="007A16B7">
            <w:pPr>
              <w:tabs>
                <w:tab w:val="left" w:pos="1114"/>
              </w:tabs>
              <w:spacing w:after="0" w:line="360" w:lineRule="auto"/>
              <w:jc w:val="both"/>
              <w:rPr>
                <w:rFonts w:ascii="Times New Roman" w:hAnsi="Times New Roman"/>
                <w:bCs/>
              </w:rPr>
            </w:pPr>
            <w:r>
              <w:rPr>
                <w:rFonts w:ascii="Times New Roman" w:hAnsi="Times New Roman"/>
                <w:bCs/>
              </w:rPr>
              <w:t xml:space="preserve">OPS  </w:t>
            </w:r>
            <w:r w:rsidR="005F3DA2">
              <w:rPr>
                <w:rFonts w:ascii="Times New Roman" w:hAnsi="Times New Roman"/>
                <w:bCs/>
              </w:rPr>
              <w:t xml:space="preserve"> - tabuľka rozlišovania úspechu / neúspechu pre finančné plánovanie</w:t>
            </w:r>
          </w:p>
          <w:p w14:paraId="46DD56E5" w14:textId="31756F03" w:rsidR="005F3DA2" w:rsidRDefault="005F3DA2" w:rsidP="007A16B7">
            <w:pPr>
              <w:tabs>
                <w:tab w:val="left" w:pos="1114"/>
              </w:tabs>
              <w:spacing w:after="0" w:line="360" w:lineRule="auto"/>
              <w:jc w:val="both"/>
              <w:rPr>
                <w:rFonts w:ascii="Times New Roman" w:hAnsi="Times New Roman"/>
                <w:bCs/>
              </w:rPr>
            </w:pPr>
            <w:r>
              <w:rPr>
                <w:rFonts w:ascii="Times New Roman" w:hAnsi="Times New Roman"/>
                <w:bCs/>
              </w:rPr>
              <w:t xml:space="preserve">Vyplnená tabuľka k uvedomeniu si faktorov úspechu a neúspechu. Tabuľka sa vypĺňa formou tímovej práce, po úvodnej diskusii k danej téme.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419"/>
            </w:tblGrid>
            <w:tr w:rsidR="005F3DA2" w:rsidRPr="005C0F02" w14:paraId="5DB1EAFA" w14:textId="77777777" w:rsidTr="005C0F02">
              <w:tc>
                <w:tcPr>
                  <w:tcW w:w="4490" w:type="dxa"/>
                  <w:shd w:val="clear" w:color="auto" w:fill="auto"/>
                </w:tcPr>
                <w:p w14:paraId="1C4C2691" w14:textId="1CBDCED2" w:rsidR="005F3DA2" w:rsidRPr="005C0F02" w:rsidRDefault="005F3DA2" w:rsidP="005C0F02">
                  <w:pPr>
                    <w:tabs>
                      <w:tab w:val="left" w:pos="1114"/>
                    </w:tabs>
                    <w:spacing w:after="0" w:line="360" w:lineRule="auto"/>
                    <w:jc w:val="both"/>
                    <w:rPr>
                      <w:rFonts w:ascii="Times New Roman" w:hAnsi="Times New Roman"/>
                      <w:bCs/>
                    </w:rPr>
                  </w:pPr>
                  <w:r w:rsidRPr="005C0F02">
                    <w:rPr>
                      <w:rFonts w:ascii="Times New Roman" w:hAnsi="Times New Roman"/>
                      <w:bCs/>
                    </w:rPr>
                    <w:t>úspech</w:t>
                  </w:r>
                </w:p>
              </w:tc>
              <w:tc>
                <w:tcPr>
                  <w:tcW w:w="4491" w:type="dxa"/>
                  <w:shd w:val="clear" w:color="auto" w:fill="auto"/>
                </w:tcPr>
                <w:p w14:paraId="30704272" w14:textId="2969ACD0" w:rsidR="005F3DA2" w:rsidRPr="005C0F02" w:rsidRDefault="005F3DA2" w:rsidP="005C0F02">
                  <w:pPr>
                    <w:tabs>
                      <w:tab w:val="left" w:pos="1114"/>
                    </w:tabs>
                    <w:spacing w:after="0" w:line="360" w:lineRule="auto"/>
                    <w:jc w:val="both"/>
                    <w:rPr>
                      <w:rFonts w:ascii="Times New Roman" w:hAnsi="Times New Roman"/>
                      <w:bCs/>
                    </w:rPr>
                  </w:pPr>
                  <w:r w:rsidRPr="005C0F02">
                    <w:rPr>
                      <w:rFonts w:ascii="Times New Roman" w:hAnsi="Times New Roman"/>
                      <w:bCs/>
                    </w:rPr>
                    <w:t>neúspech</w:t>
                  </w:r>
                </w:p>
              </w:tc>
            </w:tr>
            <w:tr w:rsidR="005F3DA2" w:rsidRPr="005C0F02" w14:paraId="414FC689" w14:textId="77777777" w:rsidTr="005C0F02">
              <w:tc>
                <w:tcPr>
                  <w:tcW w:w="4490" w:type="dxa"/>
                  <w:shd w:val="clear" w:color="auto" w:fill="auto"/>
                </w:tcPr>
                <w:p w14:paraId="0D905150" w14:textId="2B0AE1E8" w:rsidR="005F3DA2" w:rsidRPr="005C0F02" w:rsidRDefault="005F3DA2" w:rsidP="005C0F02">
                  <w:pPr>
                    <w:tabs>
                      <w:tab w:val="left" w:pos="1114"/>
                    </w:tabs>
                    <w:spacing w:after="0" w:line="360" w:lineRule="auto"/>
                    <w:jc w:val="both"/>
                    <w:rPr>
                      <w:rFonts w:ascii="Times New Roman" w:hAnsi="Times New Roman"/>
                      <w:bCs/>
                    </w:rPr>
                  </w:pPr>
                  <w:r w:rsidRPr="005C0F02">
                    <w:rPr>
                      <w:rFonts w:ascii="Times New Roman" w:hAnsi="Times New Roman"/>
                      <w:bCs/>
                    </w:rPr>
                    <w:t>možnosť ovplyvňovať svoj život, brať podnikanie ako hru</w:t>
                  </w:r>
                </w:p>
              </w:tc>
              <w:tc>
                <w:tcPr>
                  <w:tcW w:w="4491" w:type="dxa"/>
                  <w:shd w:val="clear" w:color="auto" w:fill="auto"/>
                </w:tcPr>
                <w:p w14:paraId="748C3164" w14:textId="0B398D74" w:rsidR="005F3DA2" w:rsidRPr="005C0F02" w:rsidRDefault="005F3DA2" w:rsidP="005C0F02">
                  <w:pPr>
                    <w:tabs>
                      <w:tab w:val="left" w:pos="1114"/>
                    </w:tabs>
                    <w:spacing w:after="0" w:line="360" w:lineRule="auto"/>
                    <w:jc w:val="both"/>
                    <w:rPr>
                      <w:rFonts w:ascii="Times New Roman" w:hAnsi="Times New Roman"/>
                      <w:bCs/>
                    </w:rPr>
                  </w:pPr>
                  <w:r w:rsidRPr="005C0F02">
                    <w:rPr>
                      <w:rFonts w:ascii="Times New Roman" w:hAnsi="Times New Roman"/>
                      <w:bCs/>
                    </w:rPr>
                    <w:t>Neveriť si, keďže nepoznám svoje silné stránky</w:t>
                  </w:r>
                </w:p>
              </w:tc>
            </w:tr>
            <w:tr w:rsidR="005F3DA2" w:rsidRPr="005C0F02" w14:paraId="57A04D09" w14:textId="77777777" w:rsidTr="005C0F02">
              <w:tc>
                <w:tcPr>
                  <w:tcW w:w="4490" w:type="dxa"/>
                  <w:shd w:val="clear" w:color="auto" w:fill="auto"/>
                </w:tcPr>
                <w:p w14:paraId="2C803D54" w14:textId="697C5EE3" w:rsidR="005F3DA2" w:rsidRPr="005C0F02" w:rsidRDefault="005F3DA2" w:rsidP="005C0F02">
                  <w:pPr>
                    <w:tabs>
                      <w:tab w:val="left" w:pos="1114"/>
                    </w:tabs>
                    <w:spacing w:after="0" w:line="360" w:lineRule="auto"/>
                    <w:jc w:val="both"/>
                    <w:rPr>
                      <w:rFonts w:ascii="Times New Roman" w:hAnsi="Times New Roman"/>
                      <w:bCs/>
                    </w:rPr>
                  </w:pPr>
                  <w:r w:rsidRPr="005C0F02">
                    <w:rPr>
                      <w:rFonts w:ascii="Times New Roman" w:hAnsi="Times New Roman"/>
                      <w:bCs/>
                    </w:rPr>
                    <w:t>Prekonávať prekážky</w:t>
                  </w:r>
                </w:p>
              </w:tc>
              <w:tc>
                <w:tcPr>
                  <w:tcW w:w="4491" w:type="dxa"/>
                  <w:shd w:val="clear" w:color="auto" w:fill="auto"/>
                </w:tcPr>
                <w:p w14:paraId="4EBD84E6" w14:textId="08B2ABD6" w:rsidR="005F3DA2" w:rsidRPr="005C0F02" w:rsidRDefault="005F3DA2" w:rsidP="005C0F02">
                  <w:pPr>
                    <w:tabs>
                      <w:tab w:val="left" w:pos="1114"/>
                    </w:tabs>
                    <w:spacing w:after="0" w:line="360" w:lineRule="auto"/>
                    <w:jc w:val="both"/>
                    <w:rPr>
                      <w:rFonts w:ascii="Times New Roman" w:hAnsi="Times New Roman"/>
                      <w:bCs/>
                    </w:rPr>
                  </w:pPr>
                  <w:r w:rsidRPr="005C0F02">
                    <w:rPr>
                      <w:rFonts w:ascii="Times New Roman" w:hAnsi="Times New Roman"/>
                      <w:bCs/>
                    </w:rPr>
                    <w:t>Poddať sa prvej prekážke</w:t>
                  </w:r>
                </w:p>
              </w:tc>
            </w:tr>
            <w:tr w:rsidR="005F3DA2" w:rsidRPr="005C0F02" w14:paraId="012C7342" w14:textId="77777777" w:rsidTr="005C0F02">
              <w:tc>
                <w:tcPr>
                  <w:tcW w:w="4490" w:type="dxa"/>
                  <w:shd w:val="clear" w:color="auto" w:fill="auto"/>
                </w:tcPr>
                <w:p w14:paraId="3BB8382C" w14:textId="2D9A5810" w:rsidR="005F3DA2" w:rsidRPr="005C0F02" w:rsidRDefault="005F3DA2" w:rsidP="005C0F02">
                  <w:pPr>
                    <w:tabs>
                      <w:tab w:val="left" w:pos="1114"/>
                    </w:tabs>
                    <w:spacing w:after="0" w:line="360" w:lineRule="auto"/>
                    <w:jc w:val="both"/>
                    <w:rPr>
                      <w:rFonts w:ascii="Times New Roman" w:hAnsi="Times New Roman"/>
                      <w:bCs/>
                    </w:rPr>
                  </w:pPr>
                  <w:r w:rsidRPr="005C0F02">
                    <w:rPr>
                      <w:rFonts w:ascii="Times New Roman" w:hAnsi="Times New Roman"/>
                      <w:bCs/>
                    </w:rPr>
                    <w:t>vytrvalosť</w:t>
                  </w:r>
                </w:p>
              </w:tc>
              <w:tc>
                <w:tcPr>
                  <w:tcW w:w="4491" w:type="dxa"/>
                  <w:shd w:val="clear" w:color="auto" w:fill="auto"/>
                </w:tcPr>
                <w:p w14:paraId="254FCB06" w14:textId="265C64E5" w:rsidR="005F3DA2" w:rsidRPr="005C0F02" w:rsidRDefault="005F3DA2" w:rsidP="005C0F02">
                  <w:pPr>
                    <w:tabs>
                      <w:tab w:val="left" w:pos="1114"/>
                    </w:tabs>
                    <w:spacing w:after="0" w:line="360" w:lineRule="auto"/>
                    <w:jc w:val="both"/>
                    <w:rPr>
                      <w:rFonts w:ascii="Times New Roman" w:hAnsi="Times New Roman"/>
                      <w:bCs/>
                    </w:rPr>
                  </w:pPr>
                  <w:r w:rsidRPr="005C0F02">
                    <w:rPr>
                      <w:rFonts w:ascii="Times New Roman" w:hAnsi="Times New Roman"/>
                      <w:bCs/>
                    </w:rPr>
                    <w:t>Neschopnosť požiadať o pomoc</w:t>
                  </w:r>
                </w:p>
              </w:tc>
            </w:tr>
            <w:tr w:rsidR="005F3DA2" w:rsidRPr="005C0F02" w14:paraId="06997A5E" w14:textId="77777777" w:rsidTr="005C0F02">
              <w:tc>
                <w:tcPr>
                  <w:tcW w:w="4490" w:type="dxa"/>
                  <w:shd w:val="clear" w:color="auto" w:fill="auto"/>
                </w:tcPr>
                <w:p w14:paraId="214E68CB" w14:textId="31CB71C3" w:rsidR="005F3DA2" w:rsidRPr="005C0F02" w:rsidRDefault="005F3DA2" w:rsidP="005C0F02">
                  <w:pPr>
                    <w:tabs>
                      <w:tab w:val="left" w:pos="1114"/>
                    </w:tabs>
                    <w:spacing w:after="0" w:line="360" w:lineRule="auto"/>
                    <w:jc w:val="both"/>
                    <w:rPr>
                      <w:rFonts w:ascii="Times New Roman" w:hAnsi="Times New Roman"/>
                      <w:bCs/>
                    </w:rPr>
                  </w:pPr>
                  <w:r w:rsidRPr="005C0F02">
                    <w:rPr>
                      <w:rFonts w:ascii="Times New Roman" w:hAnsi="Times New Roman"/>
                      <w:bCs/>
                    </w:rPr>
                    <w:t>Odvaha – prvý krok</w:t>
                  </w:r>
                </w:p>
              </w:tc>
              <w:tc>
                <w:tcPr>
                  <w:tcW w:w="4491" w:type="dxa"/>
                  <w:shd w:val="clear" w:color="auto" w:fill="auto"/>
                </w:tcPr>
                <w:p w14:paraId="581707F7" w14:textId="152EEC05" w:rsidR="005F3DA2" w:rsidRPr="005C0F02" w:rsidRDefault="005F3DA2" w:rsidP="005C0F02">
                  <w:pPr>
                    <w:tabs>
                      <w:tab w:val="left" w:pos="1114"/>
                    </w:tabs>
                    <w:spacing w:after="0" w:line="360" w:lineRule="auto"/>
                    <w:jc w:val="both"/>
                    <w:rPr>
                      <w:rFonts w:ascii="Times New Roman" w:hAnsi="Times New Roman"/>
                      <w:bCs/>
                    </w:rPr>
                  </w:pPr>
                  <w:r w:rsidRPr="005C0F02">
                    <w:rPr>
                      <w:rFonts w:ascii="Times New Roman" w:hAnsi="Times New Roman"/>
                      <w:bCs/>
                    </w:rPr>
                    <w:t>bojazlivosť</w:t>
                  </w:r>
                </w:p>
              </w:tc>
            </w:tr>
            <w:tr w:rsidR="005F3DA2" w:rsidRPr="005C0F02" w14:paraId="5FA3F38D" w14:textId="77777777" w:rsidTr="005C0F02">
              <w:tc>
                <w:tcPr>
                  <w:tcW w:w="4490" w:type="dxa"/>
                  <w:shd w:val="clear" w:color="auto" w:fill="auto"/>
                </w:tcPr>
                <w:p w14:paraId="48F82C09" w14:textId="0EA6A056" w:rsidR="005F3DA2" w:rsidRPr="005C0F02" w:rsidRDefault="005F3DA2" w:rsidP="005C0F02">
                  <w:pPr>
                    <w:tabs>
                      <w:tab w:val="left" w:pos="1114"/>
                    </w:tabs>
                    <w:spacing w:after="0" w:line="360" w:lineRule="auto"/>
                    <w:jc w:val="both"/>
                    <w:rPr>
                      <w:rFonts w:ascii="Times New Roman" w:hAnsi="Times New Roman"/>
                      <w:bCs/>
                    </w:rPr>
                  </w:pPr>
                  <w:r w:rsidRPr="005C0F02">
                    <w:rPr>
                      <w:rFonts w:ascii="Times New Roman" w:hAnsi="Times New Roman"/>
                      <w:bCs/>
                    </w:rPr>
                    <w:t>Tréningom sa stávam majstrom</w:t>
                  </w:r>
                </w:p>
              </w:tc>
              <w:tc>
                <w:tcPr>
                  <w:tcW w:w="4491" w:type="dxa"/>
                  <w:shd w:val="clear" w:color="auto" w:fill="auto"/>
                </w:tcPr>
                <w:p w14:paraId="73BE1E79" w14:textId="2BA8629F" w:rsidR="005F3DA2" w:rsidRPr="005C0F02" w:rsidRDefault="005F3DA2" w:rsidP="005C0F02">
                  <w:pPr>
                    <w:tabs>
                      <w:tab w:val="left" w:pos="1114"/>
                    </w:tabs>
                    <w:spacing w:after="0" w:line="360" w:lineRule="auto"/>
                    <w:jc w:val="both"/>
                    <w:rPr>
                      <w:rFonts w:ascii="Times New Roman" w:hAnsi="Times New Roman"/>
                      <w:bCs/>
                    </w:rPr>
                  </w:pPr>
                  <w:r w:rsidRPr="005C0F02">
                    <w:rPr>
                      <w:rFonts w:ascii="Times New Roman" w:hAnsi="Times New Roman"/>
                      <w:bCs/>
                    </w:rPr>
                    <w:t>Vynechanie tréningu</w:t>
                  </w:r>
                </w:p>
              </w:tc>
            </w:tr>
            <w:tr w:rsidR="005F3DA2" w:rsidRPr="005C0F02" w14:paraId="759244A3" w14:textId="77777777" w:rsidTr="005C0F02">
              <w:tc>
                <w:tcPr>
                  <w:tcW w:w="4490" w:type="dxa"/>
                  <w:shd w:val="clear" w:color="auto" w:fill="auto"/>
                </w:tcPr>
                <w:p w14:paraId="2FC36222" w14:textId="1F94C302" w:rsidR="005F3DA2" w:rsidRPr="005C0F02" w:rsidRDefault="005F3DA2" w:rsidP="005C0F02">
                  <w:pPr>
                    <w:tabs>
                      <w:tab w:val="left" w:pos="1114"/>
                    </w:tabs>
                    <w:spacing w:after="0" w:line="360" w:lineRule="auto"/>
                    <w:jc w:val="both"/>
                    <w:rPr>
                      <w:rFonts w:ascii="Times New Roman" w:hAnsi="Times New Roman"/>
                      <w:bCs/>
                    </w:rPr>
                  </w:pPr>
                  <w:r w:rsidRPr="005C0F02">
                    <w:rPr>
                      <w:rFonts w:ascii="Times New Roman" w:hAnsi="Times New Roman"/>
                      <w:bCs/>
                    </w:rPr>
                    <w:t>Vzdelávanie ako súčasť života</w:t>
                  </w:r>
                </w:p>
              </w:tc>
              <w:tc>
                <w:tcPr>
                  <w:tcW w:w="4491" w:type="dxa"/>
                  <w:shd w:val="clear" w:color="auto" w:fill="auto"/>
                </w:tcPr>
                <w:p w14:paraId="75987A21" w14:textId="55CA2067" w:rsidR="005F3DA2" w:rsidRPr="005C0F02" w:rsidRDefault="005F3DA2" w:rsidP="005C0F02">
                  <w:pPr>
                    <w:tabs>
                      <w:tab w:val="left" w:pos="1114"/>
                    </w:tabs>
                    <w:spacing w:after="0" w:line="360" w:lineRule="auto"/>
                    <w:jc w:val="both"/>
                    <w:rPr>
                      <w:rFonts w:ascii="Times New Roman" w:hAnsi="Times New Roman"/>
                      <w:bCs/>
                    </w:rPr>
                  </w:pPr>
                  <w:r w:rsidRPr="005C0F02">
                    <w:rPr>
                      <w:rFonts w:ascii="Times New Roman" w:hAnsi="Times New Roman"/>
                      <w:bCs/>
                    </w:rPr>
                    <w:t>rezignácia</w:t>
                  </w:r>
                </w:p>
              </w:tc>
            </w:tr>
            <w:tr w:rsidR="005F3DA2" w:rsidRPr="005C0F02" w14:paraId="69C50388" w14:textId="77777777" w:rsidTr="005C0F02">
              <w:tc>
                <w:tcPr>
                  <w:tcW w:w="4490" w:type="dxa"/>
                  <w:shd w:val="clear" w:color="auto" w:fill="auto"/>
                </w:tcPr>
                <w:p w14:paraId="07601CC6" w14:textId="38D5E3A4" w:rsidR="005F3DA2" w:rsidRPr="005C0F02" w:rsidRDefault="005F3DA2" w:rsidP="005C0F02">
                  <w:pPr>
                    <w:tabs>
                      <w:tab w:val="left" w:pos="1114"/>
                    </w:tabs>
                    <w:spacing w:after="0" w:line="360" w:lineRule="auto"/>
                    <w:jc w:val="both"/>
                    <w:rPr>
                      <w:rFonts w:ascii="Times New Roman" w:hAnsi="Times New Roman"/>
                      <w:bCs/>
                    </w:rPr>
                  </w:pPr>
                  <w:r w:rsidRPr="005C0F02">
                    <w:rPr>
                      <w:rFonts w:ascii="Times New Roman" w:hAnsi="Times New Roman"/>
                      <w:bCs/>
                    </w:rPr>
                    <w:t xml:space="preserve">Empatia, výzvy </w:t>
                  </w:r>
                </w:p>
              </w:tc>
              <w:tc>
                <w:tcPr>
                  <w:tcW w:w="4491" w:type="dxa"/>
                  <w:shd w:val="clear" w:color="auto" w:fill="auto"/>
                </w:tcPr>
                <w:p w14:paraId="0D3C9FA4" w14:textId="00660391" w:rsidR="005F3DA2" w:rsidRPr="005C0F02" w:rsidRDefault="005F3DA2" w:rsidP="005C0F02">
                  <w:pPr>
                    <w:tabs>
                      <w:tab w:val="left" w:pos="1114"/>
                    </w:tabs>
                    <w:spacing w:after="0" w:line="360" w:lineRule="auto"/>
                    <w:jc w:val="both"/>
                    <w:rPr>
                      <w:rFonts w:ascii="Times New Roman" w:hAnsi="Times New Roman"/>
                      <w:bCs/>
                    </w:rPr>
                  </w:pPr>
                  <w:r w:rsidRPr="005C0F02">
                    <w:rPr>
                      <w:rFonts w:ascii="Times New Roman" w:hAnsi="Times New Roman"/>
                      <w:bCs/>
                    </w:rPr>
                    <w:t>konfliktnosť</w:t>
                  </w:r>
                </w:p>
              </w:tc>
            </w:tr>
          </w:tbl>
          <w:p w14:paraId="4650B878" w14:textId="44834992" w:rsidR="005F3DA2" w:rsidRDefault="005F3DA2" w:rsidP="007A16B7">
            <w:pPr>
              <w:tabs>
                <w:tab w:val="left" w:pos="1114"/>
              </w:tabs>
              <w:spacing w:after="0" w:line="360" w:lineRule="auto"/>
              <w:jc w:val="both"/>
              <w:rPr>
                <w:rFonts w:ascii="Times New Roman" w:hAnsi="Times New Roman"/>
                <w:bCs/>
              </w:rPr>
            </w:pPr>
          </w:p>
          <w:p w14:paraId="7BAA523B" w14:textId="02646F28" w:rsidR="00594BC4" w:rsidRDefault="00594BC4" w:rsidP="007A16B7">
            <w:pPr>
              <w:tabs>
                <w:tab w:val="left" w:pos="1114"/>
              </w:tabs>
              <w:spacing w:after="0" w:line="360" w:lineRule="auto"/>
              <w:jc w:val="both"/>
              <w:rPr>
                <w:rFonts w:ascii="Times New Roman" w:hAnsi="Times New Roman"/>
                <w:bCs/>
              </w:rPr>
            </w:pPr>
            <w:r>
              <w:rPr>
                <w:rFonts w:ascii="Times New Roman" w:hAnsi="Times New Roman"/>
                <w:bCs/>
              </w:rPr>
              <w:t>Best Practice</w:t>
            </w:r>
          </w:p>
          <w:p w14:paraId="479B3D92" w14:textId="77777777" w:rsidR="00594BC4" w:rsidRPr="00594BC4" w:rsidRDefault="00594BC4" w:rsidP="00594BC4">
            <w:pPr>
              <w:tabs>
                <w:tab w:val="left" w:pos="1114"/>
              </w:tabs>
              <w:spacing w:after="0" w:line="360" w:lineRule="auto"/>
              <w:jc w:val="both"/>
              <w:rPr>
                <w:rFonts w:ascii="Times New Roman" w:hAnsi="Times New Roman"/>
                <w:bCs/>
                <w:iCs/>
              </w:rPr>
            </w:pPr>
            <w:r w:rsidRPr="00594BC4">
              <w:rPr>
                <w:rFonts w:ascii="Times New Roman" w:hAnsi="Times New Roman"/>
                <w:bCs/>
                <w:iCs/>
              </w:rPr>
              <w:t>Zadanie:</w:t>
            </w:r>
          </w:p>
          <w:p w14:paraId="2995F484" w14:textId="2737745E" w:rsidR="00594BC4" w:rsidRPr="00594BC4" w:rsidRDefault="00594BC4" w:rsidP="00594BC4">
            <w:pPr>
              <w:numPr>
                <w:ilvl w:val="0"/>
                <w:numId w:val="49"/>
              </w:numPr>
              <w:tabs>
                <w:tab w:val="left" w:pos="1114"/>
              </w:tabs>
              <w:spacing w:after="0" w:line="360" w:lineRule="auto"/>
              <w:jc w:val="both"/>
              <w:rPr>
                <w:rFonts w:ascii="Times New Roman" w:hAnsi="Times New Roman"/>
                <w:bCs/>
                <w:iCs/>
              </w:rPr>
            </w:pPr>
            <w:r w:rsidRPr="00594BC4">
              <w:rPr>
                <w:rFonts w:ascii="Times New Roman" w:hAnsi="Times New Roman"/>
                <w:bCs/>
                <w:iCs/>
              </w:rPr>
              <w:t>Uveďte životné situácie, v ktorých by človek mal vedieť ústne alebo písomne pomenovať svoje silné stránky.</w:t>
            </w:r>
          </w:p>
          <w:p w14:paraId="1A5787F4" w14:textId="23EE0E47" w:rsidR="00594BC4" w:rsidRPr="00594BC4" w:rsidRDefault="00594BC4" w:rsidP="00594BC4">
            <w:pPr>
              <w:numPr>
                <w:ilvl w:val="0"/>
                <w:numId w:val="49"/>
              </w:numPr>
              <w:tabs>
                <w:tab w:val="left" w:pos="1114"/>
              </w:tabs>
              <w:spacing w:after="0" w:line="360" w:lineRule="auto"/>
              <w:jc w:val="both"/>
              <w:rPr>
                <w:rFonts w:ascii="Times New Roman" w:hAnsi="Times New Roman"/>
                <w:bCs/>
                <w:iCs/>
              </w:rPr>
            </w:pPr>
            <w:r w:rsidRPr="00594BC4">
              <w:rPr>
                <w:rFonts w:ascii="Times New Roman" w:hAnsi="Times New Roman"/>
                <w:bCs/>
                <w:iCs/>
              </w:rPr>
              <w:t>Zostavte prehľad kompetencií dôležitých pre finančné plánovanie.</w:t>
            </w:r>
          </w:p>
          <w:p w14:paraId="36996271" w14:textId="77777777" w:rsidR="00594BC4" w:rsidRPr="00594BC4" w:rsidRDefault="00594BC4" w:rsidP="00594BC4">
            <w:pPr>
              <w:tabs>
                <w:tab w:val="left" w:pos="1114"/>
              </w:tabs>
              <w:spacing w:after="0" w:line="360" w:lineRule="auto"/>
              <w:ind w:left="360"/>
              <w:jc w:val="both"/>
              <w:rPr>
                <w:rFonts w:ascii="Times New Roman" w:hAnsi="Times New Roman"/>
                <w:bCs/>
                <w:iCs/>
              </w:rPr>
            </w:pPr>
          </w:p>
          <w:p w14:paraId="30B06943" w14:textId="77777777" w:rsidR="00594BC4" w:rsidRPr="00594BC4" w:rsidRDefault="00594BC4" w:rsidP="00594BC4">
            <w:pPr>
              <w:tabs>
                <w:tab w:val="left" w:pos="1114"/>
              </w:tabs>
              <w:spacing w:after="0" w:line="360" w:lineRule="auto"/>
              <w:jc w:val="both"/>
              <w:rPr>
                <w:rFonts w:ascii="Times New Roman" w:hAnsi="Times New Roman"/>
                <w:bCs/>
                <w:iCs/>
              </w:rPr>
            </w:pPr>
          </w:p>
          <w:p w14:paraId="7AC30415" w14:textId="77777777" w:rsidR="00594BC4" w:rsidRPr="00594BC4" w:rsidRDefault="00594BC4" w:rsidP="00594BC4">
            <w:pPr>
              <w:tabs>
                <w:tab w:val="left" w:pos="1114"/>
              </w:tabs>
              <w:spacing w:after="0" w:line="360" w:lineRule="auto"/>
              <w:jc w:val="both"/>
              <w:rPr>
                <w:rFonts w:ascii="Times New Roman" w:hAnsi="Times New Roman"/>
                <w:bCs/>
                <w:iCs/>
                <w:u w:val="single"/>
              </w:rPr>
            </w:pPr>
            <w:r w:rsidRPr="00594BC4">
              <w:rPr>
                <w:rFonts w:ascii="Times New Roman" w:hAnsi="Times New Roman"/>
                <w:bCs/>
                <w:iCs/>
                <w:u w:val="single"/>
              </w:rPr>
              <w:t xml:space="preserve">Riešenie: </w:t>
            </w:r>
          </w:p>
          <w:p w14:paraId="2680842E" w14:textId="557C3C4B" w:rsidR="00594BC4" w:rsidRPr="00594BC4" w:rsidRDefault="00594BC4" w:rsidP="00594BC4">
            <w:pPr>
              <w:numPr>
                <w:ilvl w:val="0"/>
                <w:numId w:val="48"/>
              </w:numPr>
              <w:tabs>
                <w:tab w:val="left" w:pos="1114"/>
              </w:tabs>
              <w:spacing w:after="0" w:line="360" w:lineRule="auto"/>
              <w:jc w:val="both"/>
              <w:rPr>
                <w:rFonts w:ascii="Times New Roman" w:hAnsi="Times New Roman"/>
                <w:bCs/>
                <w:iCs/>
              </w:rPr>
            </w:pPr>
            <w:r w:rsidRPr="00594BC4">
              <w:rPr>
                <w:rFonts w:ascii="Times New Roman" w:hAnsi="Times New Roman"/>
                <w:bCs/>
                <w:iCs/>
              </w:rPr>
              <w:t>Životné situácie, pri ktorých je potrebné vedieť pomenovať silné stránky:</w:t>
            </w:r>
          </w:p>
          <w:p w14:paraId="2344FB51" w14:textId="562ABD9B" w:rsidR="00594BC4" w:rsidRPr="00594BC4" w:rsidRDefault="00594BC4" w:rsidP="00594BC4">
            <w:pPr>
              <w:numPr>
                <w:ilvl w:val="0"/>
                <w:numId w:val="40"/>
              </w:numPr>
              <w:tabs>
                <w:tab w:val="left" w:pos="1114"/>
              </w:tabs>
              <w:spacing w:after="0" w:line="360" w:lineRule="auto"/>
              <w:jc w:val="both"/>
              <w:rPr>
                <w:rFonts w:ascii="Times New Roman" w:hAnsi="Times New Roman"/>
                <w:bCs/>
                <w:iCs/>
              </w:rPr>
            </w:pPr>
            <w:r w:rsidRPr="00594BC4">
              <w:rPr>
                <w:rFonts w:ascii="Times New Roman" w:hAnsi="Times New Roman"/>
                <w:bCs/>
                <w:iCs/>
              </w:rPr>
              <w:t xml:space="preserve">Pri tvorbe finančného plánu, </w:t>
            </w:r>
          </w:p>
          <w:p w14:paraId="40B8C52A" w14:textId="12292374" w:rsidR="00594BC4" w:rsidRPr="00594BC4" w:rsidRDefault="00594BC4" w:rsidP="00594BC4">
            <w:pPr>
              <w:numPr>
                <w:ilvl w:val="0"/>
                <w:numId w:val="40"/>
              </w:numPr>
              <w:tabs>
                <w:tab w:val="left" w:pos="1114"/>
              </w:tabs>
              <w:spacing w:after="0" w:line="360" w:lineRule="auto"/>
              <w:jc w:val="both"/>
              <w:rPr>
                <w:rFonts w:ascii="Times New Roman" w:hAnsi="Times New Roman"/>
                <w:bCs/>
                <w:iCs/>
              </w:rPr>
            </w:pPr>
            <w:r w:rsidRPr="00594BC4">
              <w:rPr>
                <w:rFonts w:ascii="Times New Roman" w:hAnsi="Times New Roman"/>
                <w:bCs/>
                <w:iCs/>
              </w:rPr>
              <w:t>Pri formulácii projektového zámeru,</w:t>
            </w:r>
          </w:p>
          <w:p w14:paraId="73D2CB73" w14:textId="1A21F1C6" w:rsidR="00594BC4" w:rsidRPr="00594BC4" w:rsidRDefault="00594BC4" w:rsidP="00594BC4">
            <w:pPr>
              <w:numPr>
                <w:ilvl w:val="0"/>
                <w:numId w:val="40"/>
              </w:numPr>
              <w:tabs>
                <w:tab w:val="left" w:pos="1114"/>
              </w:tabs>
              <w:spacing w:after="0" w:line="360" w:lineRule="auto"/>
              <w:jc w:val="both"/>
              <w:rPr>
                <w:rFonts w:ascii="Times New Roman" w:hAnsi="Times New Roman"/>
                <w:bCs/>
                <w:iCs/>
              </w:rPr>
            </w:pPr>
            <w:r w:rsidRPr="00594BC4">
              <w:rPr>
                <w:rFonts w:ascii="Times New Roman" w:hAnsi="Times New Roman"/>
                <w:bCs/>
                <w:iCs/>
              </w:rPr>
              <w:t>pri písaní životopisu,</w:t>
            </w:r>
          </w:p>
          <w:p w14:paraId="78D3EDF0" w14:textId="77777777" w:rsidR="00594BC4" w:rsidRPr="00594BC4" w:rsidRDefault="00594BC4" w:rsidP="00594BC4">
            <w:pPr>
              <w:numPr>
                <w:ilvl w:val="0"/>
                <w:numId w:val="40"/>
              </w:numPr>
              <w:tabs>
                <w:tab w:val="left" w:pos="1114"/>
              </w:tabs>
              <w:spacing w:after="0" w:line="360" w:lineRule="auto"/>
              <w:jc w:val="both"/>
              <w:rPr>
                <w:rFonts w:ascii="Times New Roman" w:hAnsi="Times New Roman"/>
                <w:bCs/>
                <w:iCs/>
              </w:rPr>
            </w:pPr>
            <w:r w:rsidRPr="00594BC4">
              <w:rPr>
                <w:rFonts w:ascii="Times New Roman" w:hAnsi="Times New Roman"/>
                <w:bCs/>
                <w:iCs/>
              </w:rPr>
              <w:t>pri vyhľadávaní vhodných pracovných pozícií,</w:t>
            </w:r>
          </w:p>
          <w:p w14:paraId="755C176E" w14:textId="77777777" w:rsidR="00594BC4" w:rsidRPr="00594BC4" w:rsidRDefault="00594BC4" w:rsidP="00594BC4">
            <w:pPr>
              <w:numPr>
                <w:ilvl w:val="0"/>
                <w:numId w:val="40"/>
              </w:numPr>
              <w:tabs>
                <w:tab w:val="left" w:pos="1114"/>
              </w:tabs>
              <w:spacing w:after="0" w:line="360" w:lineRule="auto"/>
              <w:jc w:val="both"/>
              <w:rPr>
                <w:rFonts w:ascii="Times New Roman" w:hAnsi="Times New Roman"/>
                <w:bCs/>
                <w:iCs/>
              </w:rPr>
            </w:pPr>
            <w:r w:rsidRPr="00594BC4">
              <w:rPr>
                <w:rFonts w:ascii="Times New Roman" w:hAnsi="Times New Roman"/>
                <w:bCs/>
                <w:iCs/>
              </w:rPr>
              <w:t>ak sa chcem dať preskúšať a získať odbornú spôsobilosť.</w:t>
            </w:r>
          </w:p>
          <w:p w14:paraId="68FBD1EB" w14:textId="77777777" w:rsidR="00594BC4" w:rsidRPr="00594BC4" w:rsidRDefault="00594BC4" w:rsidP="00594BC4">
            <w:pPr>
              <w:tabs>
                <w:tab w:val="left" w:pos="1114"/>
              </w:tabs>
              <w:spacing w:after="0" w:line="360" w:lineRule="auto"/>
              <w:jc w:val="both"/>
              <w:rPr>
                <w:rFonts w:ascii="Times New Roman" w:hAnsi="Times New Roman"/>
                <w:bCs/>
                <w:iCs/>
              </w:rPr>
            </w:pPr>
          </w:p>
          <w:p w14:paraId="1FB1010F" w14:textId="77777777" w:rsidR="00594BC4" w:rsidRPr="00594BC4" w:rsidRDefault="00594BC4" w:rsidP="00594BC4">
            <w:pPr>
              <w:numPr>
                <w:ilvl w:val="0"/>
                <w:numId w:val="48"/>
              </w:numPr>
              <w:tabs>
                <w:tab w:val="left" w:pos="1114"/>
              </w:tabs>
              <w:spacing w:after="0" w:line="360" w:lineRule="auto"/>
              <w:jc w:val="both"/>
              <w:rPr>
                <w:rFonts w:ascii="Times New Roman" w:hAnsi="Times New Roman"/>
                <w:bCs/>
                <w:iCs/>
              </w:rPr>
            </w:pPr>
            <w:r w:rsidRPr="00594BC4">
              <w:rPr>
                <w:rFonts w:ascii="Times New Roman" w:hAnsi="Times New Roman"/>
                <w:bCs/>
                <w:iCs/>
              </w:rPr>
              <w:t>Myslím si, že ide o tieto kompetencie:</w:t>
            </w:r>
          </w:p>
          <w:p w14:paraId="64826A5F" w14:textId="77777777" w:rsidR="00594BC4" w:rsidRPr="00594BC4" w:rsidRDefault="00594BC4" w:rsidP="00594BC4">
            <w:pPr>
              <w:numPr>
                <w:ilvl w:val="0"/>
                <w:numId w:val="40"/>
              </w:numPr>
              <w:tabs>
                <w:tab w:val="left" w:pos="1114"/>
              </w:tabs>
              <w:spacing w:after="0" w:line="360" w:lineRule="auto"/>
              <w:jc w:val="both"/>
              <w:rPr>
                <w:rFonts w:ascii="Times New Roman" w:hAnsi="Times New Roman"/>
                <w:bCs/>
                <w:iCs/>
              </w:rPr>
            </w:pPr>
            <w:r w:rsidRPr="00594BC4">
              <w:rPr>
                <w:rFonts w:ascii="Times New Roman" w:hAnsi="Times New Roman"/>
                <w:bCs/>
                <w:iCs/>
              </w:rPr>
              <w:t>samostatnosť v rozhodovaní,</w:t>
            </w:r>
          </w:p>
          <w:p w14:paraId="7A37BB1D" w14:textId="77777777" w:rsidR="00594BC4" w:rsidRPr="00594BC4" w:rsidRDefault="00594BC4" w:rsidP="00594BC4">
            <w:pPr>
              <w:numPr>
                <w:ilvl w:val="0"/>
                <w:numId w:val="40"/>
              </w:numPr>
              <w:tabs>
                <w:tab w:val="left" w:pos="1114"/>
              </w:tabs>
              <w:spacing w:after="0" w:line="360" w:lineRule="auto"/>
              <w:jc w:val="both"/>
              <w:rPr>
                <w:rFonts w:ascii="Times New Roman" w:hAnsi="Times New Roman"/>
                <w:bCs/>
                <w:iCs/>
              </w:rPr>
            </w:pPr>
            <w:r w:rsidRPr="00594BC4">
              <w:rPr>
                <w:rFonts w:ascii="Times New Roman" w:hAnsi="Times New Roman"/>
                <w:bCs/>
                <w:iCs/>
              </w:rPr>
              <w:t>zodpovednosť za vykonanú prácu,</w:t>
            </w:r>
          </w:p>
          <w:p w14:paraId="47124A5C" w14:textId="77777777" w:rsidR="00594BC4" w:rsidRPr="00594BC4" w:rsidRDefault="00594BC4" w:rsidP="00594BC4">
            <w:pPr>
              <w:numPr>
                <w:ilvl w:val="0"/>
                <w:numId w:val="40"/>
              </w:numPr>
              <w:tabs>
                <w:tab w:val="left" w:pos="1114"/>
              </w:tabs>
              <w:spacing w:after="0" w:line="360" w:lineRule="auto"/>
              <w:jc w:val="both"/>
              <w:rPr>
                <w:rFonts w:ascii="Times New Roman" w:hAnsi="Times New Roman"/>
                <w:bCs/>
                <w:iCs/>
              </w:rPr>
            </w:pPr>
            <w:r w:rsidRPr="00594BC4">
              <w:rPr>
                <w:rFonts w:ascii="Times New Roman" w:hAnsi="Times New Roman"/>
                <w:bCs/>
                <w:iCs/>
              </w:rPr>
              <w:t>vedieť riešiť rôzne problémy, ktoré súvisia s prácou,</w:t>
            </w:r>
          </w:p>
          <w:p w14:paraId="23BB8AF5" w14:textId="77777777" w:rsidR="00594BC4" w:rsidRPr="00594BC4" w:rsidRDefault="00594BC4" w:rsidP="00594BC4">
            <w:pPr>
              <w:numPr>
                <w:ilvl w:val="0"/>
                <w:numId w:val="40"/>
              </w:numPr>
              <w:tabs>
                <w:tab w:val="left" w:pos="1114"/>
              </w:tabs>
              <w:spacing w:after="0" w:line="360" w:lineRule="auto"/>
              <w:jc w:val="both"/>
              <w:rPr>
                <w:rFonts w:ascii="Times New Roman" w:hAnsi="Times New Roman"/>
                <w:bCs/>
                <w:iCs/>
              </w:rPr>
            </w:pPr>
            <w:r w:rsidRPr="00594BC4">
              <w:rPr>
                <w:rFonts w:ascii="Times New Roman" w:hAnsi="Times New Roman"/>
                <w:bCs/>
                <w:iCs/>
              </w:rPr>
              <w:t>vedieť efektívne komunikovať,</w:t>
            </w:r>
          </w:p>
          <w:p w14:paraId="5480C1CB" w14:textId="77777777" w:rsidR="00594BC4" w:rsidRPr="00594BC4" w:rsidRDefault="00594BC4" w:rsidP="00594BC4">
            <w:pPr>
              <w:numPr>
                <w:ilvl w:val="0"/>
                <w:numId w:val="40"/>
              </w:numPr>
              <w:tabs>
                <w:tab w:val="left" w:pos="1114"/>
              </w:tabs>
              <w:spacing w:after="0" w:line="360" w:lineRule="auto"/>
              <w:jc w:val="both"/>
              <w:rPr>
                <w:rFonts w:ascii="Times New Roman" w:hAnsi="Times New Roman"/>
                <w:bCs/>
                <w:iCs/>
              </w:rPr>
            </w:pPr>
            <w:r w:rsidRPr="00594BC4">
              <w:rPr>
                <w:rFonts w:ascii="Times New Roman" w:hAnsi="Times New Roman"/>
                <w:bCs/>
                <w:iCs/>
              </w:rPr>
              <w:t>viesť rozhovor v cudzom jazyku</w:t>
            </w:r>
          </w:p>
          <w:p w14:paraId="071380C6" w14:textId="77777777" w:rsidR="00594BC4" w:rsidRPr="00594BC4" w:rsidRDefault="00594BC4" w:rsidP="00594BC4">
            <w:pPr>
              <w:numPr>
                <w:ilvl w:val="0"/>
                <w:numId w:val="40"/>
              </w:numPr>
              <w:tabs>
                <w:tab w:val="left" w:pos="1114"/>
              </w:tabs>
              <w:spacing w:after="0" w:line="360" w:lineRule="auto"/>
              <w:jc w:val="both"/>
              <w:rPr>
                <w:rFonts w:ascii="Times New Roman" w:hAnsi="Times New Roman"/>
                <w:bCs/>
                <w:iCs/>
              </w:rPr>
            </w:pPr>
            <w:r w:rsidRPr="00594BC4">
              <w:rPr>
                <w:rFonts w:ascii="Times New Roman" w:hAnsi="Times New Roman"/>
                <w:bCs/>
                <w:iCs/>
              </w:rPr>
              <w:t>hľadať kompromis,</w:t>
            </w:r>
          </w:p>
          <w:p w14:paraId="20B7DC40" w14:textId="77777777" w:rsidR="00594BC4" w:rsidRPr="00594BC4" w:rsidRDefault="00594BC4" w:rsidP="00594BC4">
            <w:pPr>
              <w:numPr>
                <w:ilvl w:val="0"/>
                <w:numId w:val="40"/>
              </w:numPr>
              <w:tabs>
                <w:tab w:val="left" w:pos="1114"/>
              </w:tabs>
              <w:spacing w:after="0" w:line="360" w:lineRule="auto"/>
              <w:jc w:val="both"/>
              <w:rPr>
                <w:rFonts w:ascii="Times New Roman" w:hAnsi="Times New Roman"/>
                <w:bCs/>
                <w:iCs/>
              </w:rPr>
            </w:pPr>
            <w:r w:rsidRPr="00594BC4">
              <w:rPr>
                <w:rFonts w:ascii="Times New Roman" w:hAnsi="Times New Roman"/>
                <w:bCs/>
                <w:iCs/>
              </w:rPr>
              <w:t>spolupracovať,</w:t>
            </w:r>
          </w:p>
          <w:p w14:paraId="6CCEA32E" w14:textId="042E0419" w:rsidR="00594BC4" w:rsidRPr="00594BC4" w:rsidRDefault="00594BC4" w:rsidP="00594BC4">
            <w:pPr>
              <w:numPr>
                <w:ilvl w:val="0"/>
                <w:numId w:val="40"/>
              </w:numPr>
              <w:tabs>
                <w:tab w:val="left" w:pos="1114"/>
              </w:tabs>
              <w:spacing w:after="0" w:line="360" w:lineRule="auto"/>
              <w:jc w:val="both"/>
              <w:rPr>
                <w:rFonts w:ascii="Times New Roman" w:hAnsi="Times New Roman"/>
                <w:bCs/>
                <w:iCs/>
              </w:rPr>
            </w:pPr>
            <w:r w:rsidRPr="00594BC4">
              <w:rPr>
                <w:rFonts w:ascii="Times New Roman" w:hAnsi="Times New Roman"/>
                <w:bCs/>
                <w:iCs/>
              </w:rPr>
              <w:t>byť flexibilný.</w:t>
            </w:r>
          </w:p>
          <w:p w14:paraId="62090FCB" w14:textId="77777777" w:rsidR="00594BC4" w:rsidRDefault="00594BC4" w:rsidP="007A16B7">
            <w:pPr>
              <w:tabs>
                <w:tab w:val="left" w:pos="1114"/>
              </w:tabs>
              <w:spacing w:after="0" w:line="360" w:lineRule="auto"/>
              <w:jc w:val="both"/>
              <w:rPr>
                <w:rFonts w:ascii="Times New Roman" w:hAnsi="Times New Roman"/>
                <w:bCs/>
              </w:rPr>
            </w:pPr>
          </w:p>
          <w:p w14:paraId="6312A044" w14:textId="6380A65B" w:rsidR="00594BC4" w:rsidRPr="00594BC4" w:rsidRDefault="00594BC4" w:rsidP="00594BC4">
            <w:pPr>
              <w:tabs>
                <w:tab w:val="left" w:pos="1114"/>
              </w:tabs>
              <w:spacing w:after="0" w:line="360" w:lineRule="auto"/>
              <w:jc w:val="both"/>
              <w:rPr>
                <w:rFonts w:ascii="Times New Roman" w:hAnsi="Times New Roman"/>
                <w:bCs/>
              </w:rPr>
            </w:pPr>
            <w:r w:rsidRPr="00594BC4">
              <w:rPr>
                <w:rFonts w:ascii="Times New Roman" w:hAnsi="Times New Roman"/>
                <w:bCs/>
              </w:rPr>
              <w:t xml:space="preserve">Zaradením metódy „problemsolving“ do rôznych výučbových predmetov umožníme žiakom zažiť bežné pracovné situácie a overiť si vlastný postoj k ich riešeniu. Americký pedagóg Dewey (Demokracie a výchova, </w:t>
            </w:r>
            <w:r w:rsidR="00786B59">
              <w:rPr>
                <w:rFonts w:ascii="Times New Roman" w:hAnsi="Times New Roman"/>
                <w:bCs/>
              </w:rPr>
              <w:t xml:space="preserve">už v roku </w:t>
            </w:r>
            <w:r w:rsidRPr="00594BC4">
              <w:rPr>
                <w:rFonts w:ascii="Times New Roman" w:hAnsi="Times New Roman"/>
                <w:bCs/>
              </w:rPr>
              <w:t xml:space="preserve">1932) poznamenáva: </w:t>
            </w:r>
            <w:r w:rsidRPr="00594BC4">
              <w:rPr>
                <w:rFonts w:ascii="Times New Roman" w:hAnsi="Times New Roman"/>
                <w:bCs/>
                <w:i/>
              </w:rPr>
              <w:t>„Myslenie nezačína premisami, ale problémami. Problém vyvolá myslenie, myslenie stanoví predbežnú hypotézu, pre ktorú treba hľadať premisy. Látkou myslenia nie sú myšlienky, ale činy, fakty, udalosti a vzťahy medzi vecami.“</w:t>
            </w:r>
          </w:p>
          <w:p w14:paraId="3ABEF42D" w14:textId="29ABC1EC" w:rsidR="00041815" w:rsidRDefault="00041815" w:rsidP="007A16B7">
            <w:pPr>
              <w:tabs>
                <w:tab w:val="left" w:pos="1114"/>
              </w:tabs>
              <w:spacing w:after="0" w:line="360" w:lineRule="auto"/>
              <w:jc w:val="both"/>
              <w:rPr>
                <w:rFonts w:ascii="Times New Roman" w:hAnsi="Times New Roman"/>
                <w:bCs/>
              </w:rPr>
            </w:pPr>
          </w:p>
          <w:p w14:paraId="3D3B3D32" w14:textId="05FDB1EA" w:rsidR="00786B59" w:rsidRDefault="00786B59" w:rsidP="007A16B7">
            <w:pPr>
              <w:tabs>
                <w:tab w:val="left" w:pos="1114"/>
              </w:tabs>
              <w:spacing w:after="0" w:line="360" w:lineRule="auto"/>
              <w:jc w:val="both"/>
              <w:rPr>
                <w:rFonts w:ascii="Times New Roman" w:hAnsi="Times New Roman"/>
                <w:bCs/>
              </w:rPr>
            </w:pPr>
            <w:r>
              <w:rPr>
                <w:rFonts w:ascii="Times New Roman" w:hAnsi="Times New Roman"/>
                <w:bCs/>
              </w:rPr>
              <w:t>Best Practice – analýza praktickej úlohy</w:t>
            </w:r>
          </w:p>
          <w:p w14:paraId="28FE89FC" w14:textId="709F0425" w:rsidR="00786B59" w:rsidRPr="00786B59" w:rsidRDefault="00786B59" w:rsidP="00786B59">
            <w:pPr>
              <w:tabs>
                <w:tab w:val="left" w:pos="1114"/>
              </w:tabs>
              <w:spacing w:after="0" w:line="360" w:lineRule="auto"/>
              <w:jc w:val="both"/>
              <w:rPr>
                <w:rFonts w:ascii="Times New Roman" w:hAnsi="Times New Roman"/>
                <w:bCs/>
              </w:rPr>
            </w:pPr>
            <w:r w:rsidRPr="00786B59">
              <w:rPr>
                <w:rFonts w:ascii="Times New Roman" w:hAnsi="Times New Roman"/>
                <w:bCs/>
              </w:rPr>
              <w:t xml:space="preserve">Výpočet čistej mzdy a ceny práce na základe hrubej mzdy </w:t>
            </w:r>
          </w:p>
          <w:p w14:paraId="48004B15" w14:textId="1F6EEABE" w:rsidR="00786B59" w:rsidRPr="00786B59" w:rsidRDefault="00786B59" w:rsidP="00786B59">
            <w:pPr>
              <w:tabs>
                <w:tab w:val="left" w:pos="1114"/>
              </w:tabs>
              <w:spacing w:after="0" w:line="360" w:lineRule="auto"/>
              <w:jc w:val="both"/>
              <w:rPr>
                <w:rFonts w:ascii="Times New Roman" w:hAnsi="Times New Roman"/>
                <w:bCs/>
              </w:rPr>
            </w:pPr>
            <w:r w:rsidRPr="00786B59">
              <w:rPr>
                <w:rFonts w:ascii="Times New Roman" w:hAnsi="Times New Roman"/>
                <w:bCs/>
              </w:rPr>
              <w:t xml:space="preserve">Vypočítajme čistú mzdy a cenu práce z minimálnej mzdy 646 €. </w:t>
            </w:r>
          </w:p>
          <w:p w14:paraId="4E4D49DB" w14:textId="77777777" w:rsidR="00786B59" w:rsidRPr="00786B59" w:rsidRDefault="00786B59" w:rsidP="00786B59">
            <w:pPr>
              <w:tabs>
                <w:tab w:val="left" w:pos="1114"/>
              </w:tabs>
              <w:spacing w:after="0" w:line="360" w:lineRule="auto"/>
              <w:jc w:val="both"/>
              <w:rPr>
                <w:rFonts w:ascii="Times New Roman" w:hAnsi="Times New Roman"/>
                <w:bCs/>
              </w:rPr>
            </w:pPr>
          </w:p>
          <w:p w14:paraId="44F01079" w14:textId="7D3032B1" w:rsidR="00786B59" w:rsidRPr="00786B59" w:rsidRDefault="00786B59" w:rsidP="00786B59">
            <w:pPr>
              <w:tabs>
                <w:tab w:val="left" w:pos="1114"/>
              </w:tabs>
              <w:spacing w:after="0" w:line="360" w:lineRule="auto"/>
              <w:jc w:val="both"/>
              <w:rPr>
                <w:rFonts w:ascii="Times New Roman" w:hAnsi="Times New Roman"/>
                <w:bCs/>
              </w:rPr>
            </w:pPr>
            <w:r w:rsidRPr="00786B59">
              <w:rPr>
                <w:rFonts w:ascii="Times New Roman" w:hAnsi="Times New Roman"/>
                <w:bCs/>
              </w:rPr>
              <w:t>Najprv výpočet čistej mzdy: zamestnanec zo svojej hrubej mzdy musí zaplatiť zdravotné a sociálne poistenie a daň z príjmu.</w:t>
            </w:r>
          </w:p>
          <w:p w14:paraId="48B4D2C4" w14:textId="77777777" w:rsidR="00786B59" w:rsidRPr="00786B59" w:rsidRDefault="00786B59" w:rsidP="00786B59">
            <w:pPr>
              <w:tabs>
                <w:tab w:val="left" w:pos="1114"/>
              </w:tabs>
              <w:spacing w:after="0" w:line="360" w:lineRule="auto"/>
              <w:jc w:val="both"/>
              <w:rPr>
                <w:rFonts w:ascii="Times New Roman" w:hAnsi="Times New Roman"/>
                <w:bCs/>
              </w:rPr>
            </w:pPr>
            <w:r w:rsidRPr="00786B59">
              <w:rPr>
                <w:rFonts w:ascii="Times New Roman" w:hAnsi="Times New Roman"/>
                <w:bCs/>
              </w:rPr>
              <w:t>Zdravotné poistenie: 4% z 646 €</w:t>
            </w:r>
            <w:r w:rsidRPr="00786B59">
              <w:rPr>
                <w:rFonts w:ascii="Times New Roman" w:hAnsi="Times New Roman"/>
                <w:bCs/>
              </w:rPr>
              <w:tab/>
            </w:r>
          </w:p>
          <w:p w14:paraId="5C0676C1" w14:textId="77777777" w:rsidR="00786B59" w:rsidRPr="00786B59" w:rsidRDefault="00786B59" w:rsidP="00786B59">
            <w:pPr>
              <w:tabs>
                <w:tab w:val="left" w:pos="1114"/>
              </w:tabs>
              <w:spacing w:after="0" w:line="360" w:lineRule="auto"/>
              <w:jc w:val="both"/>
              <w:rPr>
                <w:rFonts w:ascii="Times New Roman" w:hAnsi="Times New Roman"/>
                <w:bCs/>
                <w:i/>
              </w:rPr>
            </w:pPr>
            <w:r w:rsidRPr="00786B59">
              <w:rPr>
                <w:rFonts w:ascii="Times New Roman" w:hAnsi="Times New Roman"/>
                <w:bCs/>
                <w:i/>
              </w:rPr>
              <w:t>Postup výpočtu: 646 : 100 = 6,46</w:t>
            </w:r>
          </w:p>
          <w:p w14:paraId="3CC9B971" w14:textId="10A21234" w:rsidR="00786B59" w:rsidRPr="00786B59" w:rsidRDefault="00786B59" w:rsidP="00786B59">
            <w:pPr>
              <w:tabs>
                <w:tab w:val="left" w:pos="1114"/>
              </w:tabs>
              <w:spacing w:after="0" w:line="360" w:lineRule="auto"/>
              <w:jc w:val="both"/>
              <w:rPr>
                <w:rFonts w:ascii="Times New Roman" w:hAnsi="Times New Roman"/>
                <w:bCs/>
                <w:i/>
              </w:rPr>
            </w:pPr>
            <w:r w:rsidRPr="00786B59">
              <w:rPr>
                <w:rFonts w:ascii="Times New Roman" w:hAnsi="Times New Roman"/>
                <w:bCs/>
                <w:i/>
              </w:rPr>
              <w:t xml:space="preserve">6,46 x 4 = 25,84 € </w:t>
            </w:r>
          </w:p>
          <w:p w14:paraId="10379F09" w14:textId="0BB4D04C" w:rsidR="00786B59" w:rsidRPr="00786B59" w:rsidRDefault="00786B59" w:rsidP="00786B59">
            <w:pPr>
              <w:tabs>
                <w:tab w:val="left" w:pos="1114"/>
              </w:tabs>
              <w:spacing w:after="0" w:line="360" w:lineRule="auto"/>
              <w:jc w:val="both"/>
              <w:rPr>
                <w:rFonts w:ascii="Times New Roman" w:hAnsi="Times New Roman"/>
                <w:bCs/>
              </w:rPr>
            </w:pPr>
            <w:r w:rsidRPr="00786B59">
              <w:rPr>
                <w:rFonts w:ascii="Times New Roman" w:hAnsi="Times New Roman"/>
                <w:bCs/>
              </w:rPr>
              <w:t>Sociálne poistenie sa skladá z viacerých položiek:</w:t>
            </w:r>
            <w:r w:rsidRPr="00786B59">
              <w:rPr>
                <w:rFonts w:ascii="Times New Roman" w:hAnsi="Times New Roman"/>
                <w:bCs/>
              </w:rPr>
              <w:tab/>
            </w:r>
            <w:r w:rsidRPr="00786B59">
              <w:rPr>
                <w:rFonts w:ascii="Times New Roman" w:hAnsi="Times New Roman"/>
                <w:bCs/>
              </w:rPr>
              <w:tab/>
            </w:r>
            <w:r w:rsidRPr="00786B59">
              <w:rPr>
                <w:rFonts w:ascii="Times New Roman" w:hAnsi="Times New Roman"/>
                <w:bCs/>
              </w:rPr>
              <w:tab/>
            </w:r>
            <w:r w:rsidRPr="00786B59">
              <w:rPr>
                <w:rFonts w:ascii="Times New Roman" w:hAnsi="Times New Roman"/>
                <w:bCs/>
                <w:i/>
              </w:rPr>
              <w:tab/>
            </w:r>
            <w:r w:rsidRPr="00786B59">
              <w:rPr>
                <w:rFonts w:ascii="Times New Roman" w:hAnsi="Times New Roman"/>
                <w:bCs/>
                <w:i/>
              </w:rPr>
              <w:tab/>
            </w:r>
            <w:r w:rsidRPr="00786B59">
              <w:rPr>
                <w:rFonts w:ascii="Times New Roman" w:hAnsi="Times New Roman"/>
                <w:bCs/>
                <w:i/>
              </w:rPr>
              <w:tab/>
            </w:r>
          </w:p>
          <w:p w14:paraId="40DCE76C" w14:textId="77777777" w:rsidR="00786B59" w:rsidRPr="00786B59" w:rsidRDefault="00786B59" w:rsidP="00786B59">
            <w:pPr>
              <w:tabs>
                <w:tab w:val="left" w:pos="1114"/>
              </w:tabs>
              <w:spacing w:after="0" w:line="360" w:lineRule="auto"/>
              <w:jc w:val="both"/>
              <w:rPr>
                <w:rFonts w:ascii="Times New Roman" w:hAnsi="Times New Roman"/>
                <w:bCs/>
              </w:rPr>
            </w:pPr>
            <w:r w:rsidRPr="00786B59">
              <w:rPr>
                <w:rFonts w:ascii="Times New Roman" w:hAnsi="Times New Roman"/>
                <w:bCs/>
              </w:rPr>
              <w:t>Nemocenské poistenie 1,4% = 9,044€, po zaokrúhlení = 9,04 €</w:t>
            </w:r>
          </w:p>
          <w:p w14:paraId="75A6FB30" w14:textId="77777777" w:rsidR="00786B59" w:rsidRPr="00786B59" w:rsidRDefault="00786B59" w:rsidP="00786B59">
            <w:pPr>
              <w:tabs>
                <w:tab w:val="left" w:pos="1114"/>
              </w:tabs>
              <w:spacing w:after="0" w:line="360" w:lineRule="auto"/>
              <w:jc w:val="both"/>
              <w:rPr>
                <w:rFonts w:ascii="Times New Roman" w:hAnsi="Times New Roman"/>
                <w:bCs/>
              </w:rPr>
            </w:pPr>
            <w:r w:rsidRPr="00786B59">
              <w:rPr>
                <w:rFonts w:ascii="Times New Roman" w:hAnsi="Times New Roman"/>
                <w:bCs/>
              </w:rPr>
              <w:lastRenderedPageBreak/>
              <w:t>Starobné poistenie 4% = 25,84 €</w:t>
            </w:r>
            <w:r w:rsidRPr="00786B59">
              <w:rPr>
                <w:rFonts w:ascii="Times New Roman" w:hAnsi="Times New Roman"/>
                <w:bCs/>
              </w:rPr>
              <w:tab/>
            </w:r>
            <w:r w:rsidRPr="00786B59">
              <w:rPr>
                <w:rFonts w:ascii="Times New Roman" w:hAnsi="Times New Roman"/>
                <w:bCs/>
              </w:rPr>
              <w:tab/>
            </w:r>
          </w:p>
          <w:p w14:paraId="21FF624A" w14:textId="77777777" w:rsidR="00786B59" w:rsidRPr="00786B59" w:rsidRDefault="00786B59" w:rsidP="00786B59">
            <w:pPr>
              <w:tabs>
                <w:tab w:val="left" w:pos="1114"/>
              </w:tabs>
              <w:spacing w:after="0" w:line="360" w:lineRule="auto"/>
              <w:jc w:val="both"/>
              <w:rPr>
                <w:rFonts w:ascii="Times New Roman" w:hAnsi="Times New Roman"/>
                <w:bCs/>
              </w:rPr>
            </w:pPr>
            <w:r w:rsidRPr="00786B59">
              <w:rPr>
                <w:rFonts w:ascii="Times New Roman" w:hAnsi="Times New Roman"/>
                <w:bCs/>
              </w:rPr>
              <w:t>Invalidné poistenie 3% = 19,38 €</w:t>
            </w:r>
            <w:r w:rsidRPr="00786B59">
              <w:rPr>
                <w:rFonts w:ascii="Times New Roman" w:hAnsi="Times New Roman"/>
                <w:bCs/>
              </w:rPr>
              <w:tab/>
            </w:r>
            <w:r w:rsidRPr="00786B59">
              <w:rPr>
                <w:rFonts w:ascii="Times New Roman" w:hAnsi="Times New Roman"/>
                <w:bCs/>
              </w:rPr>
              <w:tab/>
            </w:r>
            <w:r w:rsidRPr="00786B59">
              <w:rPr>
                <w:rFonts w:ascii="Times New Roman" w:hAnsi="Times New Roman"/>
                <w:bCs/>
              </w:rPr>
              <w:tab/>
            </w:r>
            <w:r w:rsidRPr="00786B59">
              <w:rPr>
                <w:rFonts w:ascii="Times New Roman" w:hAnsi="Times New Roman"/>
                <w:bCs/>
              </w:rPr>
              <w:tab/>
            </w:r>
          </w:p>
          <w:p w14:paraId="5D6A827A" w14:textId="77777777" w:rsidR="00786B59" w:rsidRPr="00786B59" w:rsidRDefault="00786B59" w:rsidP="00786B59">
            <w:pPr>
              <w:tabs>
                <w:tab w:val="left" w:pos="1114"/>
              </w:tabs>
              <w:spacing w:after="0" w:line="360" w:lineRule="auto"/>
              <w:jc w:val="both"/>
              <w:rPr>
                <w:rFonts w:ascii="Times New Roman" w:hAnsi="Times New Roman"/>
                <w:bCs/>
              </w:rPr>
            </w:pPr>
            <w:r w:rsidRPr="00786B59">
              <w:rPr>
                <w:rFonts w:ascii="Times New Roman" w:hAnsi="Times New Roman"/>
                <w:bCs/>
              </w:rPr>
              <w:t>Poistenie v nezamestnanosti 1% = 6,46 €</w:t>
            </w:r>
            <w:r w:rsidRPr="00786B59">
              <w:rPr>
                <w:rFonts w:ascii="Times New Roman" w:hAnsi="Times New Roman"/>
                <w:bCs/>
              </w:rPr>
              <w:tab/>
            </w:r>
            <w:r w:rsidRPr="00786B59">
              <w:rPr>
                <w:rFonts w:ascii="Times New Roman" w:hAnsi="Times New Roman"/>
                <w:bCs/>
              </w:rPr>
              <w:tab/>
            </w:r>
            <w:r w:rsidRPr="00786B59">
              <w:rPr>
                <w:rFonts w:ascii="Times New Roman" w:hAnsi="Times New Roman"/>
                <w:bCs/>
              </w:rPr>
              <w:tab/>
            </w:r>
            <w:r w:rsidRPr="00786B59">
              <w:rPr>
                <w:rFonts w:ascii="Times New Roman" w:hAnsi="Times New Roman"/>
                <w:bCs/>
              </w:rPr>
              <w:tab/>
            </w:r>
          </w:p>
          <w:p w14:paraId="11AB8D28" w14:textId="446C9024" w:rsidR="00786B59" w:rsidRPr="00786B59" w:rsidRDefault="00786B59" w:rsidP="00786B59">
            <w:pPr>
              <w:tabs>
                <w:tab w:val="left" w:pos="1114"/>
              </w:tabs>
              <w:spacing w:after="0" w:line="360" w:lineRule="auto"/>
              <w:jc w:val="both"/>
              <w:rPr>
                <w:rFonts w:ascii="Times New Roman" w:hAnsi="Times New Roman"/>
                <w:bCs/>
              </w:rPr>
            </w:pPr>
            <w:r w:rsidRPr="00786B59">
              <w:rPr>
                <w:rFonts w:ascii="Times New Roman" w:hAnsi="Times New Roman"/>
                <w:bCs/>
              </w:rPr>
              <w:t xml:space="preserve">Sociálne poistenie spolu (9,4% - nevypočítame percentom, ale ako súčet 4 druhov poistenia do sociálnej poisťovne) = 60,72 € (je to vlastne súčet: 9,04 + 25,84+ 19,38 + 6,46) </w:t>
            </w:r>
            <w:r w:rsidRPr="00786B59">
              <w:rPr>
                <w:rFonts w:ascii="Times New Roman" w:hAnsi="Times New Roman"/>
                <w:bCs/>
              </w:rPr>
              <w:tab/>
            </w:r>
            <w:r w:rsidRPr="00786B59">
              <w:rPr>
                <w:rFonts w:ascii="Times New Roman" w:hAnsi="Times New Roman"/>
                <w:bCs/>
              </w:rPr>
              <w:tab/>
            </w:r>
            <w:r w:rsidRPr="00786B59">
              <w:rPr>
                <w:rFonts w:ascii="Times New Roman" w:hAnsi="Times New Roman"/>
                <w:bCs/>
              </w:rPr>
              <w:tab/>
            </w:r>
          </w:p>
          <w:p w14:paraId="7D5302E8" w14:textId="77777777" w:rsidR="00786B59" w:rsidRPr="00786B59" w:rsidRDefault="00786B59" w:rsidP="00786B59">
            <w:pPr>
              <w:tabs>
                <w:tab w:val="left" w:pos="1114"/>
              </w:tabs>
              <w:spacing w:after="0" w:line="360" w:lineRule="auto"/>
              <w:jc w:val="both"/>
              <w:rPr>
                <w:rFonts w:ascii="Times New Roman" w:hAnsi="Times New Roman"/>
                <w:bCs/>
              </w:rPr>
            </w:pPr>
            <w:r w:rsidRPr="00786B59">
              <w:rPr>
                <w:rFonts w:ascii="Times New Roman" w:hAnsi="Times New Roman"/>
                <w:bCs/>
              </w:rPr>
              <w:t>Odvody spolu (13,4% - tiež nepočítame percentom, ale ako súčet): zdravotné poistenie + sociálne poistenie spolu = 25,84 € + 60,72 € = 86,56 €</w:t>
            </w:r>
            <w:r w:rsidRPr="00786B59">
              <w:rPr>
                <w:rFonts w:ascii="Times New Roman" w:hAnsi="Times New Roman"/>
                <w:bCs/>
              </w:rPr>
              <w:tab/>
            </w:r>
            <w:r w:rsidRPr="00786B59">
              <w:rPr>
                <w:rFonts w:ascii="Times New Roman" w:hAnsi="Times New Roman"/>
                <w:bCs/>
              </w:rPr>
              <w:tab/>
            </w:r>
          </w:p>
          <w:p w14:paraId="74A37424" w14:textId="77777777" w:rsidR="00786B59" w:rsidRPr="00786B59" w:rsidRDefault="00786B59" w:rsidP="00786B59">
            <w:pPr>
              <w:tabs>
                <w:tab w:val="left" w:pos="1114"/>
              </w:tabs>
              <w:spacing w:after="0" w:line="360" w:lineRule="auto"/>
              <w:jc w:val="both"/>
              <w:rPr>
                <w:rFonts w:ascii="Times New Roman" w:hAnsi="Times New Roman"/>
                <w:bCs/>
              </w:rPr>
            </w:pPr>
            <w:r w:rsidRPr="00786B59">
              <w:rPr>
                <w:rFonts w:ascii="Times New Roman" w:hAnsi="Times New Roman"/>
                <w:bCs/>
              </w:rPr>
              <w:t xml:space="preserve">Z  hrubej mzdy odčítame tieto odvody spolu: 646 – 86,56 = 559,44 € </w:t>
            </w:r>
          </w:p>
          <w:p w14:paraId="77263344" w14:textId="13E2881A" w:rsidR="00786B59" w:rsidRPr="00786B59" w:rsidRDefault="00786B59" w:rsidP="00786B59">
            <w:pPr>
              <w:tabs>
                <w:tab w:val="left" w:pos="1114"/>
              </w:tabs>
              <w:spacing w:after="0" w:line="360" w:lineRule="auto"/>
              <w:jc w:val="both"/>
              <w:rPr>
                <w:rFonts w:ascii="Times New Roman" w:hAnsi="Times New Roman"/>
                <w:bCs/>
              </w:rPr>
            </w:pPr>
            <w:r w:rsidRPr="00786B59">
              <w:rPr>
                <w:rFonts w:ascii="Times New Roman" w:hAnsi="Times New Roman"/>
                <w:bCs/>
              </w:rPr>
              <w:t>Z tejto celej sumy však neplatíme daň z príjmov, ale môžeme odčítať nezdaniteľnú časť základu dane (NZČD), čo je v roku 2022 mesačne 381,61 €.</w:t>
            </w:r>
          </w:p>
          <w:p w14:paraId="2E11171B" w14:textId="748C0ACF" w:rsidR="00786B59" w:rsidRPr="00786B59" w:rsidRDefault="00786B59" w:rsidP="00786B59">
            <w:pPr>
              <w:tabs>
                <w:tab w:val="left" w:pos="1114"/>
              </w:tabs>
              <w:spacing w:after="0" w:line="360" w:lineRule="auto"/>
              <w:jc w:val="both"/>
              <w:rPr>
                <w:rFonts w:ascii="Times New Roman" w:hAnsi="Times New Roman"/>
                <w:bCs/>
              </w:rPr>
            </w:pPr>
            <w:r w:rsidRPr="00786B59">
              <w:rPr>
                <w:rFonts w:ascii="Times New Roman" w:hAnsi="Times New Roman"/>
                <w:bCs/>
              </w:rPr>
              <w:t>Základ dane bude teda 559,44 – 381,61 = 177,83.</w:t>
            </w:r>
          </w:p>
          <w:p w14:paraId="60B03448" w14:textId="77777777" w:rsidR="00786B59" w:rsidRPr="00786B59" w:rsidRDefault="00786B59" w:rsidP="00786B59">
            <w:pPr>
              <w:tabs>
                <w:tab w:val="left" w:pos="1114"/>
              </w:tabs>
              <w:spacing w:after="0" w:line="360" w:lineRule="auto"/>
              <w:jc w:val="both"/>
              <w:rPr>
                <w:rFonts w:ascii="Times New Roman" w:hAnsi="Times New Roman"/>
                <w:bCs/>
              </w:rPr>
            </w:pPr>
            <w:r w:rsidRPr="00786B59">
              <w:rPr>
                <w:rFonts w:ascii="Times New Roman" w:hAnsi="Times New Roman"/>
                <w:bCs/>
              </w:rPr>
              <w:t>Z tejto sumy vypočítame 19 % daň z príjmu:</w:t>
            </w:r>
          </w:p>
          <w:p w14:paraId="62D2A750" w14:textId="77777777" w:rsidR="00786B59" w:rsidRPr="00786B59" w:rsidRDefault="00786B59" w:rsidP="00786B59">
            <w:pPr>
              <w:tabs>
                <w:tab w:val="left" w:pos="1114"/>
              </w:tabs>
              <w:spacing w:after="0" w:line="360" w:lineRule="auto"/>
              <w:jc w:val="both"/>
              <w:rPr>
                <w:rFonts w:ascii="Times New Roman" w:hAnsi="Times New Roman"/>
                <w:bCs/>
              </w:rPr>
            </w:pPr>
            <w:r w:rsidRPr="00786B59">
              <w:rPr>
                <w:rFonts w:ascii="Times New Roman" w:hAnsi="Times New Roman"/>
                <w:bCs/>
              </w:rPr>
              <w:t>Daň z príjmu = 177,83 x 19 % = 33,7877 € (po zaokrúhlení na 2 desatinné miesta matematicky) = 33,79 €</w:t>
            </w:r>
            <w:r w:rsidRPr="00786B59">
              <w:rPr>
                <w:rFonts w:ascii="Times New Roman" w:hAnsi="Times New Roman"/>
                <w:bCs/>
              </w:rPr>
              <w:tab/>
            </w:r>
            <w:r w:rsidRPr="00786B59">
              <w:rPr>
                <w:rFonts w:ascii="Times New Roman" w:hAnsi="Times New Roman"/>
                <w:bCs/>
              </w:rPr>
              <w:tab/>
            </w:r>
            <w:r w:rsidRPr="00786B59">
              <w:rPr>
                <w:rFonts w:ascii="Times New Roman" w:hAnsi="Times New Roman"/>
                <w:bCs/>
              </w:rPr>
              <w:tab/>
            </w:r>
            <w:r w:rsidRPr="00786B59">
              <w:rPr>
                <w:rFonts w:ascii="Times New Roman" w:hAnsi="Times New Roman"/>
                <w:bCs/>
              </w:rPr>
              <w:tab/>
            </w:r>
            <w:r w:rsidRPr="00786B59">
              <w:rPr>
                <w:rFonts w:ascii="Times New Roman" w:hAnsi="Times New Roman"/>
                <w:bCs/>
              </w:rPr>
              <w:tab/>
            </w:r>
            <w:r w:rsidRPr="00786B59">
              <w:rPr>
                <w:rFonts w:ascii="Times New Roman" w:hAnsi="Times New Roman"/>
                <w:bCs/>
              </w:rPr>
              <w:tab/>
            </w:r>
            <w:r w:rsidRPr="00786B59">
              <w:rPr>
                <w:rFonts w:ascii="Times New Roman" w:hAnsi="Times New Roman"/>
                <w:bCs/>
              </w:rPr>
              <w:tab/>
            </w:r>
            <w:r w:rsidRPr="00786B59">
              <w:rPr>
                <w:rFonts w:ascii="Times New Roman" w:hAnsi="Times New Roman"/>
                <w:bCs/>
              </w:rPr>
              <w:tab/>
            </w:r>
          </w:p>
          <w:p w14:paraId="46699D40" w14:textId="77777777" w:rsidR="00786B59" w:rsidRPr="00786B59" w:rsidRDefault="00786B59" w:rsidP="00786B59">
            <w:pPr>
              <w:tabs>
                <w:tab w:val="left" w:pos="1114"/>
              </w:tabs>
              <w:spacing w:after="0" w:line="360" w:lineRule="auto"/>
              <w:jc w:val="both"/>
              <w:rPr>
                <w:rFonts w:ascii="Times New Roman" w:hAnsi="Times New Roman"/>
                <w:bCs/>
              </w:rPr>
            </w:pPr>
            <w:r w:rsidRPr="00786B59">
              <w:rPr>
                <w:rFonts w:ascii="Times New Roman" w:hAnsi="Times New Roman"/>
                <w:bCs/>
              </w:rPr>
              <w:t>Čistá mzda = hrubá mzda – odvody spolu – daň z príjmu = 646 – 86,56 – 33,79 = 525,65 €</w:t>
            </w:r>
          </w:p>
          <w:p w14:paraId="5CC27D62" w14:textId="77777777" w:rsidR="00786B59" w:rsidRPr="00786B59" w:rsidRDefault="00786B59" w:rsidP="00786B59">
            <w:pPr>
              <w:tabs>
                <w:tab w:val="left" w:pos="1114"/>
              </w:tabs>
              <w:spacing w:after="0" w:line="360" w:lineRule="auto"/>
              <w:jc w:val="both"/>
              <w:rPr>
                <w:rFonts w:ascii="Times New Roman" w:hAnsi="Times New Roman"/>
                <w:bCs/>
              </w:rPr>
            </w:pPr>
            <w:r w:rsidRPr="00786B59">
              <w:rPr>
                <w:rFonts w:ascii="Times New Roman" w:hAnsi="Times New Roman"/>
                <w:bCs/>
              </w:rPr>
              <w:t>(túto sumu dostane zamestnanec v hotovosti alebo na bankový účet).</w:t>
            </w:r>
          </w:p>
          <w:p w14:paraId="4D9694C9" w14:textId="06962DF6" w:rsidR="006F3633" w:rsidRPr="006F3633" w:rsidRDefault="006F3633" w:rsidP="006F3633">
            <w:pPr>
              <w:tabs>
                <w:tab w:val="left" w:pos="1114"/>
              </w:tabs>
              <w:spacing w:after="0" w:line="360" w:lineRule="auto"/>
              <w:jc w:val="both"/>
              <w:rPr>
                <w:rFonts w:ascii="Times New Roman" w:hAnsi="Times New Roman"/>
              </w:rPr>
            </w:pPr>
            <w:r w:rsidRPr="006F3633">
              <w:rPr>
                <w:rFonts w:ascii="Times New Roman" w:hAnsi="Times New Roman"/>
              </w:rPr>
              <w:t xml:space="preserve">Zľavy </w:t>
            </w:r>
          </w:p>
          <w:p w14:paraId="24D6BDFC" w14:textId="6A3BF7F6" w:rsidR="006F3633" w:rsidRPr="006F3633" w:rsidRDefault="006F3633" w:rsidP="006F3633">
            <w:pPr>
              <w:tabs>
                <w:tab w:val="left" w:pos="1114"/>
              </w:tabs>
              <w:spacing w:after="0" w:line="360" w:lineRule="auto"/>
              <w:jc w:val="both"/>
              <w:rPr>
                <w:rFonts w:ascii="Times New Roman" w:hAnsi="Times New Roman"/>
                <w:bCs/>
              </w:rPr>
            </w:pPr>
            <w:r>
              <w:rPr>
                <w:rFonts w:ascii="Times New Roman" w:hAnsi="Times New Roman"/>
                <w:bCs/>
              </w:rPr>
              <w:t xml:space="preserve">Kníhkupectvo </w:t>
            </w:r>
            <w:r w:rsidRPr="006F3633">
              <w:rPr>
                <w:rFonts w:ascii="Times New Roman" w:hAnsi="Times New Roman"/>
                <w:bCs/>
              </w:rPr>
              <w:t xml:space="preserve"> má dnes zľavu na  všetky </w:t>
            </w:r>
            <w:r>
              <w:rPr>
                <w:rFonts w:ascii="Times New Roman" w:hAnsi="Times New Roman"/>
                <w:bCs/>
              </w:rPr>
              <w:t xml:space="preserve"> tituly uvedené v tabuľke , a to </w:t>
            </w:r>
            <w:r w:rsidRPr="006F3633">
              <w:rPr>
                <w:rFonts w:ascii="Times New Roman" w:hAnsi="Times New Roman"/>
                <w:bCs/>
              </w:rPr>
              <w:t>25% z pôvodnej ceny.</w:t>
            </w:r>
          </w:p>
          <w:p w14:paraId="5D4333A7" w14:textId="45321C4C" w:rsidR="006F3633" w:rsidRPr="006F3633" w:rsidRDefault="006F3633" w:rsidP="006F3633">
            <w:pPr>
              <w:tabs>
                <w:tab w:val="left" w:pos="1114"/>
              </w:tabs>
              <w:spacing w:after="0" w:line="360" w:lineRule="auto"/>
              <w:jc w:val="both"/>
              <w:rPr>
                <w:rFonts w:ascii="Times New Roman" w:hAnsi="Times New Roman"/>
                <w:bCs/>
              </w:rPr>
            </w:pPr>
            <w:r w:rsidRPr="006F3633">
              <w:rPr>
                <w:rFonts w:ascii="Times New Roman" w:hAnsi="Times New Roman"/>
                <w:bCs/>
              </w:rPr>
              <w:br/>
            </w:r>
            <w:r w:rsidRPr="006F3633">
              <w:rPr>
                <w:rFonts w:ascii="Times New Roman" w:hAnsi="Times New Roman"/>
                <w:b/>
                <w:bCs/>
              </w:rPr>
              <w:t>a)</w:t>
            </w:r>
            <w:r w:rsidRPr="006F3633">
              <w:rPr>
                <w:rFonts w:ascii="Times New Roman" w:hAnsi="Times New Roman"/>
                <w:bCs/>
              </w:rPr>
              <w:t xml:space="preserve"> Vypočítaj koľko budú stáť jednotlivé </w:t>
            </w:r>
            <w:r>
              <w:rPr>
                <w:rFonts w:ascii="Times New Roman" w:hAnsi="Times New Roman"/>
                <w:bCs/>
              </w:rPr>
              <w:t>knihy p</w:t>
            </w:r>
            <w:r w:rsidRPr="006F3633">
              <w:rPr>
                <w:rFonts w:ascii="Times New Roman" w:hAnsi="Times New Roman"/>
                <w:bCs/>
              </w:rPr>
              <w:t>o zľave</w:t>
            </w:r>
          </w:p>
          <w:p w14:paraId="762175F7" w14:textId="77777777" w:rsidR="006F3633" w:rsidRPr="006F3633" w:rsidRDefault="006F3633" w:rsidP="006F3633">
            <w:pPr>
              <w:tabs>
                <w:tab w:val="left" w:pos="1114"/>
              </w:tabs>
              <w:spacing w:after="0" w:line="360" w:lineRule="auto"/>
              <w:jc w:val="both"/>
              <w:rPr>
                <w:rFonts w:ascii="Times New Roman" w:hAnsi="Times New Roman"/>
                <w:bCs/>
              </w:rPr>
            </w:pPr>
            <w:r w:rsidRPr="006F3633">
              <w:rPr>
                <w:rFonts w:ascii="Times New Roman" w:hAnsi="Times New Roman"/>
                <w:b/>
                <w:bCs/>
              </w:rPr>
              <w:t>b)</w:t>
            </w:r>
            <w:r w:rsidRPr="006F3633">
              <w:rPr>
                <w:rFonts w:ascii="Times New Roman" w:hAnsi="Times New Roman"/>
                <w:bCs/>
              </w:rPr>
              <w:t xml:space="preserve"> Vypočítaj koľko € ušetríme pri nákupe po zľave v porovnaní s pôvodnou cenou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1902"/>
              <w:gridCol w:w="1843"/>
              <w:gridCol w:w="2160"/>
            </w:tblGrid>
            <w:tr w:rsidR="005C0F02" w:rsidRPr="005C0F02" w14:paraId="25536B65" w14:textId="77777777" w:rsidTr="005C0F02">
              <w:tc>
                <w:tcPr>
                  <w:tcW w:w="3085" w:type="dxa"/>
                  <w:shd w:val="clear" w:color="auto" w:fill="auto"/>
                </w:tcPr>
                <w:p w14:paraId="7CB77EEF" w14:textId="77777777" w:rsidR="006F3633" w:rsidRPr="005C0F02" w:rsidRDefault="006F3633" w:rsidP="005C0F02">
                  <w:pPr>
                    <w:tabs>
                      <w:tab w:val="left" w:pos="1114"/>
                    </w:tabs>
                    <w:spacing w:after="0" w:line="360" w:lineRule="auto"/>
                    <w:jc w:val="both"/>
                    <w:rPr>
                      <w:rFonts w:ascii="Times New Roman" w:hAnsi="Times New Roman"/>
                      <w:b/>
                      <w:bCs/>
                    </w:rPr>
                  </w:pPr>
                  <w:r w:rsidRPr="005C0F02">
                    <w:rPr>
                      <w:rFonts w:ascii="Times New Roman" w:hAnsi="Times New Roman"/>
                      <w:b/>
                      <w:bCs/>
                    </w:rPr>
                    <w:t xml:space="preserve">Názov </w:t>
                  </w:r>
                </w:p>
              </w:tc>
              <w:tc>
                <w:tcPr>
                  <w:tcW w:w="1985" w:type="dxa"/>
                  <w:shd w:val="clear" w:color="auto" w:fill="auto"/>
                </w:tcPr>
                <w:p w14:paraId="268DA0EB" w14:textId="77777777" w:rsidR="006F3633" w:rsidRPr="005C0F02" w:rsidRDefault="006F3633" w:rsidP="005C0F02">
                  <w:pPr>
                    <w:tabs>
                      <w:tab w:val="left" w:pos="1114"/>
                    </w:tabs>
                    <w:spacing w:after="0" w:line="360" w:lineRule="auto"/>
                    <w:jc w:val="both"/>
                    <w:rPr>
                      <w:rFonts w:ascii="Times New Roman" w:hAnsi="Times New Roman"/>
                      <w:b/>
                      <w:bCs/>
                    </w:rPr>
                  </w:pPr>
                  <w:r w:rsidRPr="005C0F02">
                    <w:rPr>
                      <w:rFonts w:ascii="Times New Roman" w:hAnsi="Times New Roman"/>
                      <w:b/>
                      <w:bCs/>
                    </w:rPr>
                    <w:t>Pôvodná cena</w:t>
                  </w:r>
                </w:p>
              </w:tc>
              <w:tc>
                <w:tcPr>
                  <w:tcW w:w="1950" w:type="dxa"/>
                  <w:shd w:val="clear" w:color="auto" w:fill="auto"/>
                </w:tcPr>
                <w:p w14:paraId="22632839" w14:textId="77777777" w:rsidR="006F3633" w:rsidRPr="005C0F02" w:rsidRDefault="006F3633" w:rsidP="005C0F02">
                  <w:pPr>
                    <w:tabs>
                      <w:tab w:val="left" w:pos="1114"/>
                    </w:tabs>
                    <w:spacing w:after="0" w:line="360" w:lineRule="auto"/>
                    <w:jc w:val="both"/>
                    <w:rPr>
                      <w:rFonts w:ascii="Times New Roman" w:hAnsi="Times New Roman"/>
                      <w:b/>
                      <w:bCs/>
                    </w:rPr>
                  </w:pPr>
                  <w:r w:rsidRPr="005C0F02">
                    <w:rPr>
                      <w:rFonts w:ascii="Times New Roman" w:hAnsi="Times New Roman"/>
                      <w:b/>
                      <w:bCs/>
                    </w:rPr>
                    <w:t>Cena po zľave</w:t>
                  </w:r>
                </w:p>
              </w:tc>
              <w:tc>
                <w:tcPr>
                  <w:tcW w:w="2268" w:type="dxa"/>
                  <w:shd w:val="clear" w:color="auto" w:fill="auto"/>
                </w:tcPr>
                <w:p w14:paraId="510AC5CF" w14:textId="77777777" w:rsidR="006F3633" w:rsidRPr="005C0F02" w:rsidRDefault="006F3633" w:rsidP="005C0F02">
                  <w:pPr>
                    <w:tabs>
                      <w:tab w:val="left" w:pos="1114"/>
                    </w:tabs>
                    <w:spacing w:after="0" w:line="360" w:lineRule="auto"/>
                    <w:jc w:val="both"/>
                    <w:rPr>
                      <w:rFonts w:ascii="Times New Roman" w:hAnsi="Times New Roman"/>
                      <w:b/>
                      <w:bCs/>
                    </w:rPr>
                  </w:pPr>
                  <w:r w:rsidRPr="005C0F02">
                    <w:rPr>
                      <w:rFonts w:ascii="Times New Roman" w:hAnsi="Times New Roman"/>
                      <w:b/>
                      <w:bCs/>
                    </w:rPr>
                    <w:t>Koľko € ušetríme</w:t>
                  </w:r>
                </w:p>
              </w:tc>
            </w:tr>
            <w:tr w:rsidR="005C0F02" w:rsidRPr="005C0F02" w14:paraId="59E9D210" w14:textId="77777777" w:rsidTr="005C0F02">
              <w:tc>
                <w:tcPr>
                  <w:tcW w:w="3085" w:type="dxa"/>
                  <w:shd w:val="clear" w:color="auto" w:fill="auto"/>
                </w:tcPr>
                <w:p w14:paraId="0C4BC954" w14:textId="33A34BDE" w:rsidR="006F3633" w:rsidRPr="005C0F02" w:rsidRDefault="006F3633" w:rsidP="005C0F02">
                  <w:pPr>
                    <w:tabs>
                      <w:tab w:val="left" w:pos="1114"/>
                    </w:tabs>
                    <w:spacing w:after="0" w:line="360" w:lineRule="auto"/>
                    <w:jc w:val="both"/>
                    <w:rPr>
                      <w:rFonts w:ascii="Times New Roman" w:hAnsi="Times New Roman"/>
                      <w:bCs/>
                    </w:rPr>
                  </w:pPr>
                  <w:r w:rsidRPr="005C0F02">
                    <w:rPr>
                      <w:rFonts w:ascii="Times New Roman" w:hAnsi="Times New Roman"/>
                      <w:bCs/>
                    </w:rPr>
                    <w:t>Ekonomika v kocke</w:t>
                  </w:r>
                </w:p>
              </w:tc>
              <w:tc>
                <w:tcPr>
                  <w:tcW w:w="1985" w:type="dxa"/>
                  <w:shd w:val="clear" w:color="auto" w:fill="auto"/>
                </w:tcPr>
                <w:p w14:paraId="52774181" w14:textId="04A76D55" w:rsidR="006F3633" w:rsidRPr="005C0F02" w:rsidRDefault="006F3633" w:rsidP="005C0F02">
                  <w:pPr>
                    <w:tabs>
                      <w:tab w:val="left" w:pos="1114"/>
                    </w:tabs>
                    <w:spacing w:after="0" w:line="360" w:lineRule="auto"/>
                    <w:jc w:val="both"/>
                    <w:rPr>
                      <w:rFonts w:ascii="Times New Roman" w:hAnsi="Times New Roman"/>
                      <w:bCs/>
                    </w:rPr>
                  </w:pPr>
                  <w:r w:rsidRPr="005C0F02">
                    <w:rPr>
                      <w:rFonts w:ascii="Times New Roman" w:hAnsi="Times New Roman"/>
                      <w:bCs/>
                    </w:rPr>
                    <w:t>15€</w:t>
                  </w:r>
                </w:p>
              </w:tc>
              <w:tc>
                <w:tcPr>
                  <w:tcW w:w="1950" w:type="dxa"/>
                  <w:shd w:val="clear" w:color="auto" w:fill="auto"/>
                </w:tcPr>
                <w:p w14:paraId="4418CF39" w14:textId="77777777" w:rsidR="006F3633" w:rsidRPr="005C0F02" w:rsidRDefault="006F3633" w:rsidP="005C0F02">
                  <w:pPr>
                    <w:tabs>
                      <w:tab w:val="left" w:pos="1114"/>
                    </w:tabs>
                    <w:spacing w:after="0" w:line="360" w:lineRule="auto"/>
                    <w:jc w:val="both"/>
                    <w:rPr>
                      <w:rFonts w:ascii="Times New Roman" w:hAnsi="Times New Roman"/>
                      <w:bCs/>
                    </w:rPr>
                  </w:pPr>
                </w:p>
              </w:tc>
              <w:tc>
                <w:tcPr>
                  <w:tcW w:w="2268" w:type="dxa"/>
                  <w:shd w:val="clear" w:color="auto" w:fill="auto"/>
                </w:tcPr>
                <w:p w14:paraId="06D2A3FD" w14:textId="77777777" w:rsidR="006F3633" w:rsidRPr="005C0F02" w:rsidRDefault="006F3633" w:rsidP="005C0F02">
                  <w:pPr>
                    <w:tabs>
                      <w:tab w:val="left" w:pos="1114"/>
                    </w:tabs>
                    <w:spacing w:after="0" w:line="360" w:lineRule="auto"/>
                    <w:jc w:val="both"/>
                    <w:rPr>
                      <w:rFonts w:ascii="Times New Roman" w:hAnsi="Times New Roman"/>
                      <w:bCs/>
                    </w:rPr>
                  </w:pPr>
                </w:p>
              </w:tc>
            </w:tr>
            <w:tr w:rsidR="005C0F02" w:rsidRPr="005C0F02" w14:paraId="69430256" w14:textId="77777777" w:rsidTr="005C0F02">
              <w:tc>
                <w:tcPr>
                  <w:tcW w:w="3085" w:type="dxa"/>
                  <w:shd w:val="clear" w:color="auto" w:fill="auto"/>
                </w:tcPr>
                <w:p w14:paraId="7A2C8FA4" w14:textId="140A3BCB" w:rsidR="006F3633" w:rsidRPr="005C0F02" w:rsidRDefault="006F3633" w:rsidP="005C0F02">
                  <w:pPr>
                    <w:tabs>
                      <w:tab w:val="left" w:pos="1114"/>
                    </w:tabs>
                    <w:spacing w:after="0" w:line="360" w:lineRule="auto"/>
                    <w:jc w:val="both"/>
                    <w:rPr>
                      <w:rFonts w:ascii="Times New Roman" w:hAnsi="Times New Roman"/>
                      <w:bCs/>
                    </w:rPr>
                  </w:pPr>
                  <w:r w:rsidRPr="005C0F02">
                    <w:rPr>
                      <w:rFonts w:ascii="Times New Roman" w:hAnsi="Times New Roman"/>
                      <w:bCs/>
                    </w:rPr>
                    <w:t>Finančné trhy</w:t>
                  </w:r>
                </w:p>
              </w:tc>
              <w:tc>
                <w:tcPr>
                  <w:tcW w:w="1985" w:type="dxa"/>
                  <w:shd w:val="clear" w:color="auto" w:fill="auto"/>
                </w:tcPr>
                <w:p w14:paraId="1A8F92FF" w14:textId="7855FC54" w:rsidR="006F3633" w:rsidRPr="005C0F02" w:rsidRDefault="006F3633" w:rsidP="005C0F02">
                  <w:pPr>
                    <w:tabs>
                      <w:tab w:val="left" w:pos="1114"/>
                    </w:tabs>
                    <w:spacing w:after="0" w:line="360" w:lineRule="auto"/>
                    <w:jc w:val="both"/>
                    <w:rPr>
                      <w:rFonts w:ascii="Times New Roman" w:hAnsi="Times New Roman"/>
                      <w:bCs/>
                    </w:rPr>
                  </w:pPr>
                  <w:r w:rsidRPr="005C0F02">
                    <w:rPr>
                      <w:rFonts w:ascii="Times New Roman" w:hAnsi="Times New Roman"/>
                      <w:bCs/>
                    </w:rPr>
                    <w:t>22€</w:t>
                  </w:r>
                </w:p>
              </w:tc>
              <w:tc>
                <w:tcPr>
                  <w:tcW w:w="1950" w:type="dxa"/>
                  <w:shd w:val="clear" w:color="auto" w:fill="auto"/>
                </w:tcPr>
                <w:p w14:paraId="11070367" w14:textId="77777777" w:rsidR="006F3633" w:rsidRPr="005C0F02" w:rsidRDefault="006F3633" w:rsidP="005C0F02">
                  <w:pPr>
                    <w:tabs>
                      <w:tab w:val="left" w:pos="1114"/>
                    </w:tabs>
                    <w:spacing w:after="0" w:line="360" w:lineRule="auto"/>
                    <w:jc w:val="both"/>
                    <w:rPr>
                      <w:rFonts w:ascii="Times New Roman" w:hAnsi="Times New Roman"/>
                      <w:bCs/>
                    </w:rPr>
                  </w:pPr>
                </w:p>
              </w:tc>
              <w:tc>
                <w:tcPr>
                  <w:tcW w:w="2268" w:type="dxa"/>
                  <w:shd w:val="clear" w:color="auto" w:fill="auto"/>
                </w:tcPr>
                <w:p w14:paraId="551A33D3" w14:textId="77777777" w:rsidR="006F3633" w:rsidRPr="005C0F02" w:rsidRDefault="006F3633" w:rsidP="005C0F02">
                  <w:pPr>
                    <w:tabs>
                      <w:tab w:val="left" w:pos="1114"/>
                    </w:tabs>
                    <w:spacing w:after="0" w:line="360" w:lineRule="auto"/>
                    <w:jc w:val="both"/>
                    <w:rPr>
                      <w:rFonts w:ascii="Times New Roman" w:hAnsi="Times New Roman"/>
                      <w:bCs/>
                    </w:rPr>
                  </w:pPr>
                </w:p>
              </w:tc>
            </w:tr>
            <w:tr w:rsidR="005C0F02" w:rsidRPr="005C0F02" w14:paraId="68D4F318" w14:textId="77777777" w:rsidTr="005C0F02">
              <w:tc>
                <w:tcPr>
                  <w:tcW w:w="3085" w:type="dxa"/>
                  <w:shd w:val="clear" w:color="auto" w:fill="auto"/>
                </w:tcPr>
                <w:p w14:paraId="4ABD9188" w14:textId="1252BFB1" w:rsidR="006F3633" w:rsidRPr="005C0F02" w:rsidRDefault="006F3633" w:rsidP="005C0F02">
                  <w:pPr>
                    <w:tabs>
                      <w:tab w:val="left" w:pos="1114"/>
                    </w:tabs>
                    <w:spacing w:after="0" w:line="360" w:lineRule="auto"/>
                    <w:jc w:val="both"/>
                    <w:rPr>
                      <w:rFonts w:ascii="Times New Roman" w:hAnsi="Times New Roman"/>
                      <w:bCs/>
                    </w:rPr>
                  </w:pPr>
                  <w:r w:rsidRPr="005C0F02">
                    <w:rPr>
                      <w:rFonts w:ascii="Times New Roman" w:hAnsi="Times New Roman"/>
                      <w:bCs/>
                    </w:rPr>
                    <w:t>Príroda v 3. tisícročí</w:t>
                  </w:r>
                </w:p>
              </w:tc>
              <w:tc>
                <w:tcPr>
                  <w:tcW w:w="1985" w:type="dxa"/>
                  <w:shd w:val="clear" w:color="auto" w:fill="auto"/>
                </w:tcPr>
                <w:p w14:paraId="6584E4A6" w14:textId="77777777" w:rsidR="006F3633" w:rsidRPr="005C0F02" w:rsidRDefault="006F3633" w:rsidP="005C0F02">
                  <w:pPr>
                    <w:tabs>
                      <w:tab w:val="left" w:pos="1114"/>
                    </w:tabs>
                    <w:spacing w:after="0" w:line="360" w:lineRule="auto"/>
                    <w:jc w:val="both"/>
                    <w:rPr>
                      <w:rFonts w:ascii="Times New Roman" w:hAnsi="Times New Roman"/>
                      <w:bCs/>
                    </w:rPr>
                  </w:pPr>
                  <w:r w:rsidRPr="005C0F02">
                    <w:rPr>
                      <w:rFonts w:ascii="Times New Roman" w:hAnsi="Times New Roman"/>
                      <w:bCs/>
                    </w:rPr>
                    <w:t>18€</w:t>
                  </w:r>
                </w:p>
              </w:tc>
              <w:tc>
                <w:tcPr>
                  <w:tcW w:w="1950" w:type="dxa"/>
                  <w:shd w:val="clear" w:color="auto" w:fill="auto"/>
                </w:tcPr>
                <w:p w14:paraId="364490C4" w14:textId="77777777" w:rsidR="006F3633" w:rsidRPr="005C0F02" w:rsidRDefault="006F3633" w:rsidP="005C0F02">
                  <w:pPr>
                    <w:tabs>
                      <w:tab w:val="left" w:pos="1114"/>
                    </w:tabs>
                    <w:spacing w:after="0" w:line="360" w:lineRule="auto"/>
                    <w:jc w:val="both"/>
                    <w:rPr>
                      <w:rFonts w:ascii="Times New Roman" w:hAnsi="Times New Roman"/>
                      <w:bCs/>
                    </w:rPr>
                  </w:pPr>
                </w:p>
              </w:tc>
              <w:tc>
                <w:tcPr>
                  <w:tcW w:w="2268" w:type="dxa"/>
                  <w:shd w:val="clear" w:color="auto" w:fill="auto"/>
                </w:tcPr>
                <w:p w14:paraId="7F728E95" w14:textId="77777777" w:rsidR="006F3633" w:rsidRPr="005C0F02" w:rsidRDefault="006F3633" w:rsidP="005C0F02">
                  <w:pPr>
                    <w:tabs>
                      <w:tab w:val="left" w:pos="1114"/>
                    </w:tabs>
                    <w:spacing w:after="0" w:line="360" w:lineRule="auto"/>
                    <w:jc w:val="both"/>
                    <w:rPr>
                      <w:rFonts w:ascii="Times New Roman" w:hAnsi="Times New Roman"/>
                      <w:bCs/>
                    </w:rPr>
                  </w:pPr>
                </w:p>
              </w:tc>
            </w:tr>
            <w:tr w:rsidR="005C0F02" w:rsidRPr="005C0F02" w14:paraId="3811E5C0" w14:textId="77777777" w:rsidTr="005C0F02">
              <w:tc>
                <w:tcPr>
                  <w:tcW w:w="3085" w:type="dxa"/>
                  <w:shd w:val="clear" w:color="auto" w:fill="auto"/>
                </w:tcPr>
                <w:p w14:paraId="4C7EE16B" w14:textId="7AB4B9A3" w:rsidR="006F3633" w:rsidRPr="005C0F02" w:rsidRDefault="006F3633" w:rsidP="005C0F02">
                  <w:pPr>
                    <w:tabs>
                      <w:tab w:val="left" w:pos="1114"/>
                    </w:tabs>
                    <w:spacing w:after="0" w:line="360" w:lineRule="auto"/>
                    <w:jc w:val="both"/>
                    <w:rPr>
                      <w:rFonts w:ascii="Times New Roman" w:hAnsi="Times New Roman"/>
                      <w:bCs/>
                    </w:rPr>
                  </w:pPr>
                  <w:r w:rsidRPr="005C0F02">
                    <w:rPr>
                      <w:rFonts w:ascii="Times New Roman" w:hAnsi="Times New Roman"/>
                      <w:bCs/>
                    </w:rPr>
                    <w:t>Ekológia a ty</w:t>
                  </w:r>
                </w:p>
              </w:tc>
              <w:tc>
                <w:tcPr>
                  <w:tcW w:w="1985" w:type="dxa"/>
                  <w:shd w:val="clear" w:color="auto" w:fill="auto"/>
                </w:tcPr>
                <w:p w14:paraId="3A9AAFD2" w14:textId="77777777" w:rsidR="006F3633" w:rsidRPr="005C0F02" w:rsidRDefault="006F3633" w:rsidP="005C0F02">
                  <w:pPr>
                    <w:tabs>
                      <w:tab w:val="left" w:pos="1114"/>
                    </w:tabs>
                    <w:spacing w:after="0" w:line="360" w:lineRule="auto"/>
                    <w:jc w:val="both"/>
                    <w:rPr>
                      <w:rFonts w:ascii="Times New Roman" w:hAnsi="Times New Roman"/>
                      <w:bCs/>
                    </w:rPr>
                  </w:pPr>
                  <w:r w:rsidRPr="005C0F02">
                    <w:rPr>
                      <w:rFonts w:ascii="Times New Roman" w:hAnsi="Times New Roman"/>
                      <w:bCs/>
                    </w:rPr>
                    <w:t>25€</w:t>
                  </w:r>
                </w:p>
              </w:tc>
              <w:tc>
                <w:tcPr>
                  <w:tcW w:w="1950" w:type="dxa"/>
                  <w:shd w:val="clear" w:color="auto" w:fill="auto"/>
                </w:tcPr>
                <w:p w14:paraId="5B57DEFC" w14:textId="77777777" w:rsidR="006F3633" w:rsidRPr="005C0F02" w:rsidRDefault="006F3633" w:rsidP="005C0F02">
                  <w:pPr>
                    <w:tabs>
                      <w:tab w:val="left" w:pos="1114"/>
                    </w:tabs>
                    <w:spacing w:after="0" w:line="360" w:lineRule="auto"/>
                    <w:jc w:val="both"/>
                    <w:rPr>
                      <w:rFonts w:ascii="Times New Roman" w:hAnsi="Times New Roman"/>
                      <w:bCs/>
                    </w:rPr>
                  </w:pPr>
                </w:p>
              </w:tc>
              <w:tc>
                <w:tcPr>
                  <w:tcW w:w="2268" w:type="dxa"/>
                  <w:shd w:val="clear" w:color="auto" w:fill="auto"/>
                </w:tcPr>
                <w:p w14:paraId="55123F44" w14:textId="77777777" w:rsidR="006F3633" w:rsidRPr="005C0F02" w:rsidRDefault="006F3633" w:rsidP="005C0F02">
                  <w:pPr>
                    <w:tabs>
                      <w:tab w:val="left" w:pos="1114"/>
                    </w:tabs>
                    <w:spacing w:after="0" w:line="360" w:lineRule="auto"/>
                    <w:jc w:val="both"/>
                    <w:rPr>
                      <w:rFonts w:ascii="Times New Roman" w:hAnsi="Times New Roman"/>
                      <w:bCs/>
                    </w:rPr>
                  </w:pPr>
                </w:p>
              </w:tc>
            </w:tr>
            <w:tr w:rsidR="005C0F02" w:rsidRPr="005C0F02" w14:paraId="4655C46B" w14:textId="77777777" w:rsidTr="005C0F02">
              <w:tc>
                <w:tcPr>
                  <w:tcW w:w="3085" w:type="dxa"/>
                  <w:shd w:val="clear" w:color="auto" w:fill="auto"/>
                </w:tcPr>
                <w:p w14:paraId="21A7CC9F" w14:textId="0CDC7F60" w:rsidR="006F3633" w:rsidRPr="005C0F02" w:rsidRDefault="006F3633" w:rsidP="005C0F02">
                  <w:pPr>
                    <w:tabs>
                      <w:tab w:val="left" w:pos="1114"/>
                    </w:tabs>
                    <w:spacing w:after="0" w:line="360" w:lineRule="auto"/>
                    <w:jc w:val="both"/>
                    <w:rPr>
                      <w:rFonts w:ascii="Times New Roman" w:hAnsi="Times New Roman"/>
                      <w:bCs/>
                    </w:rPr>
                  </w:pPr>
                  <w:r w:rsidRPr="005C0F02">
                    <w:rPr>
                      <w:rFonts w:ascii="Times New Roman" w:hAnsi="Times New Roman"/>
                      <w:bCs/>
                    </w:rPr>
                    <w:t>Trieď odpad</w:t>
                  </w:r>
                </w:p>
              </w:tc>
              <w:tc>
                <w:tcPr>
                  <w:tcW w:w="1985" w:type="dxa"/>
                  <w:shd w:val="clear" w:color="auto" w:fill="auto"/>
                </w:tcPr>
                <w:p w14:paraId="3D61A962" w14:textId="762173E3" w:rsidR="006F3633" w:rsidRPr="005C0F02" w:rsidRDefault="006F3633" w:rsidP="005C0F02">
                  <w:pPr>
                    <w:tabs>
                      <w:tab w:val="left" w:pos="1114"/>
                    </w:tabs>
                    <w:spacing w:after="0" w:line="360" w:lineRule="auto"/>
                    <w:jc w:val="both"/>
                    <w:rPr>
                      <w:rFonts w:ascii="Times New Roman" w:hAnsi="Times New Roman"/>
                      <w:bCs/>
                    </w:rPr>
                  </w:pPr>
                  <w:r w:rsidRPr="005C0F02">
                    <w:rPr>
                      <w:rFonts w:ascii="Times New Roman" w:hAnsi="Times New Roman"/>
                      <w:bCs/>
                    </w:rPr>
                    <w:t>3€</w:t>
                  </w:r>
                </w:p>
              </w:tc>
              <w:tc>
                <w:tcPr>
                  <w:tcW w:w="1950" w:type="dxa"/>
                  <w:shd w:val="clear" w:color="auto" w:fill="auto"/>
                </w:tcPr>
                <w:p w14:paraId="66ABE23A" w14:textId="77777777" w:rsidR="006F3633" w:rsidRPr="005C0F02" w:rsidRDefault="006F3633" w:rsidP="005C0F02">
                  <w:pPr>
                    <w:tabs>
                      <w:tab w:val="left" w:pos="1114"/>
                    </w:tabs>
                    <w:spacing w:after="0" w:line="360" w:lineRule="auto"/>
                    <w:jc w:val="both"/>
                    <w:rPr>
                      <w:rFonts w:ascii="Times New Roman" w:hAnsi="Times New Roman"/>
                      <w:bCs/>
                    </w:rPr>
                  </w:pPr>
                </w:p>
              </w:tc>
              <w:tc>
                <w:tcPr>
                  <w:tcW w:w="2268" w:type="dxa"/>
                  <w:shd w:val="clear" w:color="auto" w:fill="auto"/>
                </w:tcPr>
                <w:p w14:paraId="6B12ABCD" w14:textId="77777777" w:rsidR="006F3633" w:rsidRPr="005C0F02" w:rsidRDefault="006F3633" w:rsidP="005C0F02">
                  <w:pPr>
                    <w:tabs>
                      <w:tab w:val="left" w:pos="1114"/>
                    </w:tabs>
                    <w:spacing w:after="0" w:line="360" w:lineRule="auto"/>
                    <w:jc w:val="both"/>
                    <w:rPr>
                      <w:rFonts w:ascii="Times New Roman" w:hAnsi="Times New Roman"/>
                      <w:bCs/>
                    </w:rPr>
                  </w:pPr>
                </w:p>
              </w:tc>
            </w:tr>
            <w:tr w:rsidR="005C0F02" w:rsidRPr="005C0F02" w14:paraId="68662FF2" w14:textId="77777777" w:rsidTr="005C0F02">
              <w:tc>
                <w:tcPr>
                  <w:tcW w:w="3085" w:type="dxa"/>
                  <w:shd w:val="clear" w:color="auto" w:fill="auto"/>
                </w:tcPr>
                <w:p w14:paraId="635D1AE7" w14:textId="3A26AD06" w:rsidR="006F3633" w:rsidRPr="005C0F02" w:rsidRDefault="006F3633" w:rsidP="005C0F02">
                  <w:pPr>
                    <w:tabs>
                      <w:tab w:val="left" w:pos="1114"/>
                    </w:tabs>
                    <w:spacing w:after="0" w:line="360" w:lineRule="auto"/>
                    <w:jc w:val="both"/>
                    <w:rPr>
                      <w:rFonts w:ascii="Times New Roman" w:hAnsi="Times New Roman"/>
                      <w:bCs/>
                    </w:rPr>
                  </w:pPr>
                  <w:r w:rsidRPr="005C0F02">
                    <w:rPr>
                      <w:rFonts w:ascii="Times New Roman" w:hAnsi="Times New Roman"/>
                      <w:bCs/>
                    </w:rPr>
                    <w:t>Ako správne šetriť</w:t>
                  </w:r>
                </w:p>
              </w:tc>
              <w:tc>
                <w:tcPr>
                  <w:tcW w:w="1985" w:type="dxa"/>
                  <w:shd w:val="clear" w:color="auto" w:fill="auto"/>
                </w:tcPr>
                <w:p w14:paraId="05DE0E8D" w14:textId="77777777" w:rsidR="006F3633" w:rsidRPr="005C0F02" w:rsidRDefault="006F3633" w:rsidP="005C0F02">
                  <w:pPr>
                    <w:tabs>
                      <w:tab w:val="left" w:pos="1114"/>
                    </w:tabs>
                    <w:spacing w:after="0" w:line="360" w:lineRule="auto"/>
                    <w:jc w:val="both"/>
                    <w:rPr>
                      <w:rFonts w:ascii="Times New Roman" w:hAnsi="Times New Roman"/>
                      <w:bCs/>
                    </w:rPr>
                  </w:pPr>
                  <w:r w:rsidRPr="005C0F02">
                    <w:rPr>
                      <w:rFonts w:ascii="Times New Roman" w:hAnsi="Times New Roman"/>
                      <w:bCs/>
                    </w:rPr>
                    <w:t>20€</w:t>
                  </w:r>
                </w:p>
              </w:tc>
              <w:tc>
                <w:tcPr>
                  <w:tcW w:w="1950" w:type="dxa"/>
                  <w:shd w:val="clear" w:color="auto" w:fill="auto"/>
                </w:tcPr>
                <w:p w14:paraId="32E0E9A7" w14:textId="77777777" w:rsidR="006F3633" w:rsidRPr="005C0F02" w:rsidRDefault="006F3633" w:rsidP="005C0F02">
                  <w:pPr>
                    <w:tabs>
                      <w:tab w:val="left" w:pos="1114"/>
                    </w:tabs>
                    <w:spacing w:after="0" w:line="360" w:lineRule="auto"/>
                    <w:jc w:val="both"/>
                    <w:rPr>
                      <w:rFonts w:ascii="Times New Roman" w:hAnsi="Times New Roman"/>
                      <w:bCs/>
                    </w:rPr>
                  </w:pPr>
                </w:p>
              </w:tc>
              <w:tc>
                <w:tcPr>
                  <w:tcW w:w="2268" w:type="dxa"/>
                  <w:shd w:val="clear" w:color="auto" w:fill="auto"/>
                </w:tcPr>
                <w:p w14:paraId="79706882" w14:textId="77777777" w:rsidR="006F3633" w:rsidRPr="005C0F02" w:rsidRDefault="006F3633" w:rsidP="005C0F02">
                  <w:pPr>
                    <w:tabs>
                      <w:tab w:val="left" w:pos="1114"/>
                    </w:tabs>
                    <w:spacing w:after="0" w:line="360" w:lineRule="auto"/>
                    <w:jc w:val="both"/>
                    <w:rPr>
                      <w:rFonts w:ascii="Times New Roman" w:hAnsi="Times New Roman"/>
                      <w:bCs/>
                    </w:rPr>
                  </w:pPr>
                </w:p>
              </w:tc>
            </w:tr>
            <w:tr w:rsidR="005C0F02" w:rsidRPr="005C0F02" w14:paraId="0A34DAF6" w14:textId="77777777" w:rsidTr="005C0F02">
              <w:tc>
                <w:tcPr>
                  <w:tcW w:w="3085" w:type="dxa"/>
                  <w:shd w:val="clear" w:color="auto" w:fill="auto"/>
                </w:tcPr>
                <w:p w14:paraId="72D70C66" w14:textId="283A4520" w:rsidR="006F3633" w:rsidRPr="005C0F02" w:rsidRDefault="006F3633" w:rsidP="005C0F02">
                  <w:pPr>
                    <w:tabs>
                      <w:tab w:val="left" w:pos="1114"/>
                    </w:tabs>
                    <w:spacing w:after="0" w:line="360" w:lineRule="auto"/>
                    <w:jc w:val="both"/>
                    <w:rPr>
                      <w:rFonts w:ascii="Times New Roman" w:hAnsi="Times New Roman"/>
                      <w:bCs/>
                    </w:rPr>
                  </w:pPr>
                  <w:r w:rsidRPr="005C0F02">
                    <w:rPr>
                      <w:rFonts w:ascii="Times New Roman" w:hAnsi="Times New Roman"/>
                      <w:bCs/>
                    </w:rPr>
                    <w:t>Investovanie</w:t>
                  </w:r>
                </w:p>
              </w:tc>
              <w:tc>
                <w:tcPr>
                  <w:tcW w:w="1985" w:type="dxa"/>
                  <w:shd w:val="clear" w:color="auto" w:fill="auto"/>
                </w:tcPr>
                <w:p w14:paraId="3F03A721" w14:textId="2286BDF7" w:rsidR="006F3633" w:rsidRPr="005C0F02" w:rsidRDefault="006F3633" w:rsidP="005C0F02">
                  <w:pPr>
                    <w:tabs>
                      <w:tab w:val="left" w:pos="1114"/>
                    </w:tabs>
                    <w:spacing w:after="0" w:line="360" w:lineRule="auto"/>
                    <w:jc w:val="both"/>
                    <w:rPr>
                      <w:rFonts w:ascii="Times New Roman" w:hAnsi="Times New Roman"/>
                      <w:bCs/>
                    </w:rPr>
                  </w:pPr>
                  <w:r w:rsidRPr="005C0F02">
                    <w:rPr>
                      <w:rFonts w:ascii="Times New Roman" w:hAnsi="Times New Roman"/>
                      <w:bCs/>
                    </w:rPr>
                    <w:t>27€</w:t>
                  </w:r>
                </w:p>
              </w:tc>
              <w:tc>
                <w:tcPr>
                  <w:tcW w:w="1950" w:type="dxa"/>
                  <w:shd w:val="clear" w:color="auto" w:fill="auto"/>
                </w:tcPr>
                <w:p w14:paraId="0A2F836B" w14:textId="77777777" w:rsidR="006F3633" w:rsidRPr="005C0F02" w:rsidRDefault="006F3633" w:rsidP="005C0F02">
                  <w:pPr>
                    <w:tabs>
                      <w:tab w:val="left" w:pos="1114"/>
                    </w:tabs>
                    <w:spacing w:after="0" w:line="360" w:lineRule="auto"/>
                    <w:jc w:val="both"/>
                    <w:rPr>
                      <w:rFonts w:ascii="Times New Roman" w:hAnsi="Times New Roman"/>
                      <w:bCs/>
                    </w:rPr>
                  </w:pPr>
                </w:p>
              </w:tc>
              <w:tc>
                <w:tcPr>
                  <w:tcW w:w="2268" w:type="dxa"/>
                  <w:shd w:val="clear" w:color="auto" w:fill="auto"/>
                </w:tcPr>
                <w:p w14:paraId="5BD15EF6" w14:textId="77777777" w:rsidR="006F3633" w:rsidRPr="005C0F02" w:rsidRDefault="006F3633" w:rsidP="005C0F02">
                  <w:pPr>
                    <w:tabs>
                      <w:tab w:val="left" w:pos="1114"/>
                    </w:tabs>
                    <w:spacing w:after="0" w:line="360" w:lineRule="auto"/>
                    <w:jc w:val="both"/>
                    <w:rPr>
                      <w:rFonts w:ascii="Times New Roman" w:hAnsi="Times New Roman"/>
                      <w:bCs/>
                    </w:rPr>
                  </w:pPr>
                </w:p>
              </w:tc>
            </w:tr>
          </w:tbl>
          <w:p w14:paraId="334A4655" w14:textId="77777777" w:rsidR="006F3633" w:rsidRPr="006F3633" w:rsidRDefault="006F3633" w:rsidP="006F3633">
            <w:pPr>
              <w:tabs>
                <w:tab w:val="left" w:pos="1114"/>
              </w:tabs>
              <w:spacing w:after="0" w:line="360" w:lineRule="auto"/>
              <w:jc w:val="both"/>
              <w:rPr>
                <w:rFonts w:ascii="Times New Roman" w:hAnsi="Times New Roman"/>
                <w:bCs/>
              </w:rPr>
            </w:pPr>
          </w:p>
          <w:p w14:paraId="26B04660" w14:textId="77777777" w:rsidR="00A10327" w:rsidRDefault="00A10327" w:rsidP="00786B59">
            <w:pPr>
              <w:tabs>
                <w:tab w:val="left" w:pos="1114"/>
              </w:tabs>
              <w:spacing w:after="0" w:line="360" w:lineRule="auto"/>
              <w:jc w:val="both"/>
              <w:rPr>
                <w:rFonts w:ascii="Times New Roman" w:hAnsi="Times New Roman"/>
                <w:bCs/>
              </w:rPr>
            </w:pPr>
            <w:r>
              <w:rPr>
                <w:rFonts w:ascii="Times New Roman" w:hAnsi="Times New Roman"/>
                <w:bCs/>
              </w:rPr>
              <w:t>Praktická úloha:</w:t>
            </w:r>
          </w:p>
          <w:p w14:paraId="0F265313" w14:textId="3C93B976" w:rsidR="00A10327" w:rsidRPr="00A10327" w:rsidRDefault="00A10327" w:rsidP="00A10327">
            <w:pPr>
              <w:tabs>
                <w:tab w:val="left" w:pos="1114"/>
              </w:tabs>
              <w:spacing w:after="0" w:line="360" w:lineRule="auto"/>
              <w:jc w:val="both"/>
              <w:rPr>
                <w:rFonts w:ascii="Times New Roman" w:hAnsi="Times New Roman"/>
                <w:bCs/>
              </w:rPr>
            </w:pPr>
            <w:r>
              <w:rPr>
                <w:rFonts w:ascii="Times New Roman" w:hAnsi="Times New Roman"/>
                <w:bCs/>
              </w:rPr>
              <w:t xml:space="preserve">Janko </w:t>
            </w:r>
            <w:r w:rsidRPr="00A10327">
              <w:rPr>
                <w:rFonts w:ascii="Times New Roman" w:hAnsi="Times New Roman"/>
                <w:bCs/>
              </w:rPr>
              <w:t xml:space="preserve">si ide </w:t>
            </w:r>
            <w:r>
              <w:rPr>
                <w:rFonts w:ascii="Times New Roman" w:hAnsi="Times New Roman"/>
                <w:bCs/>
              </w:rPr>
              <w:t xml:space="preserve"> kúpiť desiatu do obchodu, a to konkrétne ovčí syr.Na</w:t>
            </w:r>
            <w:r w:rsidRPr="00A10327">
              <w:rPr>
                <w:rFonts w:ascii="Times New Roman" w:hAnsi="Times New Roman"/>
                <w:bCs/>
              </w:rPr>
              <w:t xml:space="preserve"> cenovke bola napísaná cena </w:t>
            </w:r>
            <w:r>
              <w:rPr>
                <w:rFonts w:ascii="Times New Roman" w:hAnsi="Times New Roman"/>
                <w:bCs/>
              </w:rPr>
              <w:t>12</w:t>
            </w:r>
            <w:r w:rsidRPr="00A10327">
              <w:rPr>
                <w:rFonts w:ascii="Times New Roman" w:hAnsi="Times New Roman"/>
                <w:bCs/>
              </w:rPr>
              <w:t xml:space="preserve"> € za 1 kg t</w:t>
            </w:r>
            <w:r>
              <w:rPr>
                <w:rFonts w:ascii="Times New Roman" w:hAnsi="Times New Roman"/>
                <w:bCs/>
              </w:rPr>
              <w:t>ohto syra.</w:t>
            </w:r>
          </w:p>
          <w:p w14:paraId="4C4DAA9C" w14:textId="7776A0FD" w:rsidR="00A10327" w:rsidRPr="00A10327" w:rsidRDefault="00A10327" w:rsidP="00A10327">
            <w:pPr>
              <w:tabs>
                <w:tab w:val="left" w:pos="1114"/>
              </w:tabs>
              <w:spacing w:after="0" w:line="360" w:lineRule="auto"/>
              <w:jc w:val="both"/>
              <w:rPr>
                <w:rFonts w:ascii="Times New Roman" w:hAnsi="Times New Roman"/>
                <w:bCs/>
              </w:rPr>
            </w:pPr>
            <w:r>
              <w:rPr>
                <w:rFonts w:ascii="Times New Roman" w:hAnsi="Times New Roman"/>
                <w:bCs/>
              </w:rPr>
              <w:t xml:space="preserve">Janko </w:t>
            </w:r>
            <w:r w:rsidRPr="00A10327">
              <w:rPr>
                <w:rFonts w:ascii="Times New Roman" w:hAnsi="Times New Roman"/>
                <w:bCs/>
              </w:rPr>
              <w:t xml:space="preserve">si vypýtal od pani predavačky </w:t>
            </w:r>
            <w:r>
              <w:rPr>
                <w:rFonts w:ascii="Times New Roman" w:hAnsi="Times New Roman"/>
                <w:bCs/>
              </w:rPr>
              <w:t>150</w:t>
            </w:r>
            <w:r w:rsidRPr="00A10327">
              <w:rPr>
                <w:rFonts w:ascii="Times New Roman" w:hAnsi="Times New Roman"/>
                <w:bCs/>
              </w:rPr>
              <w:t xml:space="preserve">g </w:t>
            </w:r>
            <w:r>
              <w:rPr>
                <w:rFonts w:ascii="Times New Roman" w:hAnsi="Times New Roman"/>
                <w:bCs/>
              </w:rPr>
              <w:t xml:space="preserve">syra, avšak zistil, </w:t>
            </w:r>
            <w:r w:rsidRPr="00A10327">
              <w:rPr>
                <w:rFonts w:ascii="Times New Roman" w:hAnsi="Times New Roman"/>
                <w:bCs/>
              </w:rPr>
              <w:t>že si nezobral dosť peňazí a potrebuje si rýchlo vypočítať, či sa mu cena</w:t>
            </w:r>
            <w:r>
              <w:rPr>
                <w:rFonts w:ascii="Times New Roman" w:hAnsi="Times New Roman"/>
                <w:bCs/>
              </w:rPr>
              <w:t>, ktorú bude platiť  vojde do sumy 5 eur.</w:t>
            </w:r>
          </w:p>
          <w:p w14:paraId="5A97110A" w14:textId="77777777" w:rsidR="00A10327" w:rsidRPr="00A10327" w:rsidRDefault="00A10327" w:rsidP="00A10327">
            <w:pPr>
              <w:tabs>
                <w:tab w:val="left" w:pos="1114"/>
              </w:tabs>
              <w:spacing w:after="0" w:line="360" w:lineRule="auto"/>
              <w:jc w:val="both"/>
              <w:rPr>
                <w:rFonts w:ascii="Times New Roman" w:hAnsi="Times New Roman"/>
                <w:bCs/>
              </w:rPr>
            </w:pPr>
          </w:p>
          <w:p w14:paraId="6AE7DCC5" w14:textId="1D6124D0" w:rsidR="00A10327" w:rsidRPr="00A10327" w:rsidRDefault="00A10327" w:rsidP="00A10327">
            <w:pPr>
              <w:tabs>
                <w:tab w:val="left" w:pos="1114"/>
              </w:tabs>
              <w:spacing w:after="0" w:line="360" w:lineRule="auto"/>
              <w:jc w:val="both"/>
              <w:rPr>
                <w:rFonts w:ascii="Times New Roman" w:hAnsi="Times New Roman"/>
                <w:bCs/>
              </w:rPr>
            </w:pPr>
            <w:r w:rsidRPr="00A10327">
              <w:rPr>
                <w:rFonts w:ascii="Times New Roman" w:hAnsi="Times New Roman"/>
                <w:bCs/>
              </w:rPr>
              <w:lastRenderedPageBreak/>
              <w:t xml:space="preserve">Vypočítaj koľko bude stáť </w:t>
            </w:r>
            <w:r>
              <w:rPr>
                <w:rFonts w:ascii="Times New Roman" w:hAnsi="Times New Roman"/>
                <w:bCs/>
              </w:rPr>
              <w:t>150</w:t>
            </w:r>
            <w:r w:rsidRPr="00A10327">
              <w:rPr>
                <w:rFonts w:ascii="Times New Roman" w:hAnsi="Times New Roman"/>
                <w:bCs/>
              </w:rPr>
              <w:t xml:space="preserve">g </w:t>
            </w:r>
            <w:r>
              <w:rPr>
                <w:rFonts w:ascii="Times New Roman" w:hAnsi="Times New Roman"/>
                <w:bCs/>
              </w:rPr>
              <w:t>ovčieho syra</w:t>
            </w:r>
            <w:r w:rsidRPr="00A10327">
              <w:rPr>
                <w:rFonts w:ascii="Times New Roman" w:hAnsi="Times New Roman"/>
                <w:bCs/>
              </w:rPr>
              <w:t xml:space="preserve"> a napíš, či na ňu bude mať  </w:t>
            </w:r>
            <w:r>
              <w:rPr>
                <w:rFonts w:ascii="Times New Roman" w:hAnsi="Times New Roman"/>
                <w:bCs/>
              </w:rPr>
              <w:t xml:space="preserve">Ján </w:t>
            </w:r>
            <w:r w:rsidRPr="00A10327">
              <w:rPr>
                <w:rFonts w:ascii="Times New Roman" w:hAnsi="Times New Roman"/>
                <w:bCs/>
              </w:rPr>
              <w:t>dosť peňazí</w:t>
            </w:r>
            <w:r>
              <w:rPr>
                <w:rFonts w:ascii="Times New Roman" w:hAnsi="Times New Roman"/>
                <w:bCs/>
              </w:rPr>
              <w:t>.</w:t>
            </w:r>
            <w:r w:rsidRPr="00A10327">
              <w:rPr>
                <w:rFonts w:ascii="Times New Roman" w:hAnsi="Times New Roman"/>
                <w:bCs/>
              </w:rPr>
              <w:t xml:space="preserve"> </w:t>
            </w:r>
          </w:p>
          <w:p w14:paraId="5C0D59CA" w14:textId="050028E4" w:rsidR="00A10327" w:rsidRPr="00A10327" w:rsidRDefault="00A10327" w:rsidP="00A10327">
            <w:pPr>
              <w:tabs>
                <w:tab w:val="left" w:pos="1114"/>
              </w:tabs>
              <w:spacing w:after="0" w:line="360" w:lineRule="auto"/>
              <w:jc w:val="both"/>
              <w:rPr>
                <w:rFonts w:ascii="Times New Roman" w:hAnsi="Times New Roman"/>
                <w:bCs/>
              </w:rPr>
            </w:pPr>
          </w:p>
          <w:p w14:paraId="073A8DB4" w14:textId="77777777" w:rsidR="00A10327" w:rsidRPr="00A10327" w:rsidRDefault="00A10327" w:rsidP="00A10327">
            <w:pPr>
              <w:tabs>
                <w:tab w:val="left" w:pos="1114"/>
              </w:tabs>
              <w:spacing w:after="0" w:line="360" w:lineRule="auto"/>
              <w:jc w:val="both"/>
              <w:rPr>
                <w:rFonts w:ascii="Times New Roman" w:hAnsi="Times New Roman"/>
                <w:b/>
                <w:bCs/>
                <w:u w:val="single"/>
              </w:rPr>
            </w:pPr>
          </w:p>
          <w:p w14:paraId="6245F9B6" w14:textId="50009429" w:rsidR="00786B59" w:rsidRPr="007A16B7" w:rsidRDefault="002F23B2" w:rsidP="007A16B7">
            <w:pPr>
              <w:tabs>
                <w:tab w:val="left" w:pos="1114"/>
              </w:tabs>
              <w:spacing w:after="0" w:line="360" w:lineRule="auto"/>
              <w:jc w:val="both"/>
              <w:rPr>
                <w:rFonts w:ascii="Times New Roman" w:hAnsi="Times New Roman"/>
                <w:bCs/>
              </w:rPr>
            </w:pPr>
            <w:r>
              <w:rPr>
                <w:rFonts w:ascii="Times New Roman" w:hAnsi="Times New Roman"/>
                <w:bCs/>
              </w:rPr>
              <w:t>P</w:t>
            </w:r>
            <w:r w:rsidRPr="002F23B2">
              <w:rPr>
                <w:rFonts w:ascii="Times New Roman" w:hAnsi="Times New Roman"/>
                <w:bCs/>
              </w:rPr>
              <w:t>redstavy žiakov o</w:t>
            </w:r>
            <w:r>
              <w:rPr>
                <w:rFonts w:ascii="Times New Roman" w:hAnsi="Times New Roman"/>
                <w:bCs/>
              </w:rPr>
              <w:t> tvorbe finančných rozhodnutí sa prehlbujú a majú pozitívny trend</w:t>
            </w:r>
            <w:r w:rsidRPr="002F23B2">
              <w:rPr>
                <w:rFonts w:ascii="Times New Roman" w:hAnsi="Times New Roman"/>
                <w:bCs/>
              </w:rPr>
              <w:t xml:space="preserve">. Už nevidia len </w:t>
            </w:r>
            <w:r>
              <w:rPr>
                <w:rFonts w:ascii="Times New Roman" w:hAnsi="Times New Roman"/>
                <w:bCs/>
              </w:rPr>
              <w:t xml:space="preserve"> rýchle </w:t>
            </w:r>
            <w:r w:rsidRPr="002F23B2">
              <w:rPr>
                <w:rFonts w:ascii="Times New Roman" w:hAnsi="Times New Roman"/>
                <w:bCs/>
              </w:rPr>
              <w:t>výhody (teda to, čo oni považujú za výhod</w:t>
            </w:r>
            <w:r>
              <w:rPr>
                <w:rFonts w:ascii="Times New Roman" w:hAnsi="Times New Roman"/>
                <w:bCs/>
              </w:rPr>
              <w:t xml:space="preserve">y), ale zaoberajú sa aj </w:t>
            </w:r>
            <w:r w:rsidRPr="002F23B2">
              <w:rPr>
                <w:rFonts w:ascii="Times New Roman" w:hAnsi="Times New Roman"/>
                <w:bCs/>
              </w:rPr>
              <w:t xml:space="preserve">veľkou mierou zodpovednosti, možnosťou </w:t>
            </w:r>
            <w:r>
              <w:rPr>
                <w:rFonts w:ascii="Times New Roman" w:hAnsi="Times New Roman"/>
                <w:bCs/>
              </w:rPr>
              <w:t xml:space="preserve">dostať sa do problémových situácií a zaoberajú sa aj </w:t>
            </w:r>
            <w:r w:rsidRPr="002F23B2">
              <w:rPr>
                <w:rFonts w:ascii="Times New Roman" w:hAnsi="Times New Roman"/>
                <w:bCs/>
              </w:rPr>
              <w:t xml:space="preserve">etickými </w:t>
            </w:r>
            <w:r>
              <w:rPr>
                <w:rFonts w:ascii="Times New Roman" w:hAnsi="Times New Roman"/>
                <w:bCs/>
              </w:rPr>
              <w:t>otázkami jednotlivých rozhodnutí.</w:t>
            </w:r>
            <w:r w:rsidRPr="002F23B2">
              <w:rPr>
                <w:rFonts w:ascii="Times New Roman" w:hAnsi="Times New Roman"/>
                <w:bCs/>
              </w:rPr>
              <w:t xml:space="preserve"> Z</w:t>
            </w:r>
            <w:r>
              <w:rPr>
                <w:rFonts w:ascii="Times New Roman" w:hAnsi="Times New Roman"/>
                <w:bCs/>
              </w:rPr>
              <w:t>a finančným vzdelávaním</w:t>
            </w:r>
            <w:r w:rsidRPr="002F23B2">
              <w:rPr>
                <w:rFonts w:ascii="Times New Roman" w:hAnsi="Times New Roman"/>
                <w:bCs/>
              </w:rPr>
              <w:t xml:space="preserve"> by mali vidieť predovšetkým možnosť byť</w:t>
            </w:r>
            <w:r>
              <w:rPr>
                <w:rFonts w:ascii="Times New Roman" w:hAnsi="Times New Roman"/>
                <w:bCs/>
              </w:rPr>
              <w:t xml:space="preserve"> úspešný,</w:t>
            </w:r>
            <w:r w:rsidRPr="002F23B2">
              <w:rPr>
                <w:rFonts w:ascii="Times New Roman" w:hAnsi="Times New Roman"/>
                <w:bCs/>
              </w:rPr>
              <w:t xml:space="preserve"> užitočný,</w:t>
            </w:r>
            <w:r>
              <w:rPr>
                <w:rFonts w:ascii="Times New Roman" w:hAnsi="Times New Roman"/>
                <w:bCs/>
              </w:rPr>
              <w:t xml:space="preserve"> a to nie len vzhľadom na svoje potreby, ale byť vnímavý a </w:t>
            </w:r>
            <w:r w:rsidRPr="002F23B2">
              <w:rPr>
                <w:rFonts w:ascii="Times New Roman" w:hAnsi="Times New Roman"/>
                <w:bCs/>
              </w:rPr>
              <w:t xml:space="preserve"> pomôcť ľuďom</w:t>
            </w:r>
            <w:r>
              <w:rPr>
                <w:rFonts w:ascii="Times New Roman" w:hAnsi="Times New Roman"/>
                <w:bCs/>
              </w:rPr>
              <w:t>, ktorí to potrebujú</w:t>
            </w:r>
            <w:r w:rsidRPr="002F23B2">
              <w:rPr>
                <w:rFonts w:ascii="Times New Roman" w:hAnsi="Times New Roman"/>
                <w:bCs/>
              </w:rPr>
              <w:t xml:space="preserve">. </w:t>
            </w:r>
          </w:p>
          <w:p w14:paraId="2BB40564" w14:textId="02C4CA0E" w:rsidR="00434B1F" w:rsidRPr="005C1403" w:rsidRDefault="005C1403" w:rsidP="005C1403">
            <w:pPr>
              <w:tabs>
                <w:tab w:val="left" w:pos="1114"/>
              </w:tabs>
              <w:spacing w:after="0" w:line="360" w:lineRule="auto"/>
              <w:jc w:val="both"/>
              <w:rPr>
                <w:rFonts w:ascii="Times New Roman" w:hAnsi="Times New Roman"/>
                <w:bCs/>
              </w:rPr>
            </w:pPr>
            <w:r>
              <w:rPr>
                <w:rFonts w:ascii="Times New Roman" w:hAnsi="Times New Roman"/>
                <w:bCs/>
              </w:rPr>
              <w:t xml:space="preserve">Odporúčame v ďalšom období – v školskom roku 2021/2022 pokračovať v aktivitách nášho klubu podľa plánu činností. </w:t>
            </w:r>
          </w:p>
        </w:tc>
      </w:tr>
    </w:tbl>
    <w:p w14:paraId="07FFF9AD" w14:textId="77777777" w:rsidR="00434B1F" w:rsidRDefault="00434B1F" w:rsidP="00F23B24">
      <w:pPr>
        <w:tabs>
          <w:tab w:val="left" w:pos="1114"/>
        </w:tabs>
      </w:pPr>
    </w:p>
    <w:p w14:paraId="021A2643" w14:textId="77777777" w:rsidR="00434B1F" w:rsidRDefault="00434B1F" w:rsidP="00B440DB">
      <w:pPr>
        <w:tabs>
          <w:tab w:val="left" w:pos="1114"/>
        </w:tabs>
      </w:pPr>
    </w:p>
    <w:p w14:paraId="403A8599" w14:textId="77777777" w:rsidR="00D2060B" w:rsidRDefault="00D2060B" w:rsidP="00B440DB">
      <w:pPr>
        <w:tabs>
          <w:tab w:val="left" w:pos="1114"/>
        </w:tabs>
      </w:pPr>
    </w:p>
    <w:p w14:paraId="20240D56" w14:textId="77777777" w:rsidR="00434B1F" w:rsidRPr="00B440DB" w:rsidRDefault="00434B1F"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6"/>
        <w:gridCol w:w="5036"/>
      </w:tblGrid>
      <w:tr w:rsidR="00434B1F" w:rsidRPr="00E66FFE" w14:paraId="314CB423" w14:textId="77777777" w:rsidTr="00E66FFE">
        <w:tc>
          <w:tcPr>
            <w:tcW w:w="4077" w:type="dxa"/>
          </w:tcPr>
          <w:p w14:paraId="2220630D" w14:textId="77777777" w:rsidR="00434B1F" w:rsidRPr="00E66FFE" w:rsidRDefault="00434B1F" w:rsidP="005C5160">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Vypracoval (meno, priezvisko)</w:t>
            </w:r>
          </w:p>
        </w:tc>
        <w:tc>
          <w:tcPr>
            <w:tcW w:w="5135" w:type="dxa"/>
          </w:tcPr>
          <w:p w14:paraId="4F84B626" w14:textId="3ADEED5C" w:rsidR="00434B1F" w:rsidRPr="00E66FFE" w:rsidRDefault="00C06002" w:rsidP="00E66FFE">
            <w:pPr>
              <w:tabs>
                <w:tab w:val="left" w:pos="1114"/>
              </w:tabs>
              <w:spacing w:after="0" w:line="240" w:lineRule="auto"/>
            </w:pPr>
            <w:r>
              <w:t>Ing. Tatiana Šefčíková</w:t>
            </w:r>
          </w:p>
        </w:tc>
      </w:tr>
      <w:tr w:rsidR="00434B1F" w:rsidRPr="00E66FFE" w14:paraId="0DF05037" w14:textId="77777777" w:rsidTr="00E66FFE">
        <w:tc>
          <w:tcPr>
            <w:tcW w:w="4077" w:type="dxa"/>
          </w:tcPr>
          <w:p w14:paraId="66A75E81" w14:textId="77777777" w:rsidR="00434B1F" w:rsidRPr="00E66FFE" w:rsidRDefault="00434B1F" w:rsidP="00E66FFE">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Dátum</w:t>
            </w:r>
          </w:p>
        </w:tc>
        <w:tc>
          <w:tcPr>
            <w:tcW w:w="5135" w:type="dxa"/>
          </w:tcPr>
          <w:p w14:paraId="3DE1791E" w14:textId="53CB3588" w:rsidR="00434B1F" w:rsidRPr="00E66FFE" w:rsidRDefault="00D04CEC" w:rsidP="00E66FFE">
            <w:pPr>
              <w:tabs>
                <w:tab w:val="left" w:pos="1114"/>
              </w:tabs>
              <w:spacing w:after="0" w:line="240" w:lineRule="auto"/>
            </w:pPr>
            <w:r>
              <w:t>31. 1. 2022</w:t>
            </w:r>
          </w:p>
        </w:tc>
      </w:tr>
      <w:tr w:rsidR="00434B1F" w:rsidRPr="00E66FFE" w14:paraId="3437BEFC" w14:textId="77777777" w:rsidTr="00E66FFE">
        <w:tc>
          <w:tcPr>
            <w:tcW w:w="4077" w:type="dxa"/>
          </w:tcPr>
          <w:p w14:paraId="5741F910" w14:textId="77777777" w:rsidR="00434B1F" w:rsidRPr="00E66FFE" w:rsidRDefault="00434B1F" w:rsidP="00E66FFE">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Podpis</w:t>
            </w:r>
          </w:p>
        </w:tc>
        <w:tc>
          <w:tcPr>
            <w:tcW w:w="5135" w:type="dxa"/>
          </w:tcPr>
          <w:p w14:paraId="18FCC5AA" w14:textId="77777777" w:rsidR="00434B1F" w:rsidRPr="00E66FFE" w:rsidRDefault="00434B1F" w:rsidP="00E66FFE">
            <w:pPr>
              <w:tabs>
                <w:tab w:val="left" w:pos="1114"/>
              </w:tabs>
              <w:spacing w:after="0" w:line="240" w:lineRule="auto"/>
            </w:pPr>
          </w:p>
        </w:tc>
      </w:tr>
      <w:tr w:rsidR="00434B1F" w:rsidRPr="00E66FFE" w14:paraId="2451F4CD" w14:textId="77777777" w:rsidTr="00E66FFE">
        <w:tc>
          <w:tcPr>
            <w:tcW w:w="4077" w:type="dxa"/>
          </w:tcPr>
          <w:p w14:paraId="59A6942D" w14:textId="77777777" w:rsidR="00434B1F" w:rsidRPr="00E66FFE" w:rsidRDefault="00434B1F" w:rsidP="00E66FFE">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Schválil (meno, priezvisko)</w:t>
            </w:r>
          </w:p>
        </w:tc>
        <w:tc>
          <w:tcPr>
            <w:tcW w:w="5135" w:type="dxa"/>
          </w:tcPr>
          <w:p w14:paraId="668F58E3" w14:textId="1544C22F" w:rsidR="00434B1F" w:rsidRPr="00E66FFE" w:rsidRDefault="00C06002" w:rsidP="00E66FFE">
            <w:pPr>
              <w:tabs>
                <w:tab w:val="left" w:pos="1114"/>
              </w:tabs>
              <w:spacing w:after="0" w:line="240" w:lineRule="auto"/>
            </w:pPr>
            <w:r>
              <w:t>Romana Birošová MBA</w:t>
            </w:r>
          </w:p>
        </w:tc>
      </w:tr>
      <w:tr w:rsidR="00434B1F" w:rsidRPr="00E66FFE" w14:paraId="03D0DDA7" w14:textId="77777777" w:rsidTr="00E66FFE">
        <w:tc>
          <w:tcPr>
            <w:tcW w:w="4077" w:type="dxa"/>
          </w:tcPr>
          <w:p w14:paraId="77292B5E" w14:textId="77777777" w:rsidR="00434B1F" w:rsidRPr="00E66FFE" w:rsidRDefault="00434B1F" w:rsidP="00E66FFE">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Dátum</w:t>
            </w:r>
          </w:p>
        </w:tc>
        <w:tc>
          <w:tcPr>
            <w:tcW w:w="5135" w:type="dxa"/>
          </w:tcPr>
          <w:p w14:paraId="0171BF9F" w14:textId="3625E495" w:rsidR="00434B1F" w:rsidRPr="00E66FFE" w:rsidRDefault="00D04CEC" w:rsidP="00D04CEC">
            <w:pPr>
              <w:tabs>
                <w:tab w:val="left" w:pos="1114"/>
              </w:tabs>
              <w:spacing w:after="0" w:line="240" w:lineRule="auto"/>
            </w:pPr>
            <w:r>
              <w:t>1. 2. 2022</w:t>
            </w:r>
          </w:p>
        </w:tc>
      </w:tr>
      <w:tr w:rsidR="00434B1F" w:rsidRPr="00E66FFE" w14:paraId="642CE2FB" w14:textId="77777777" w:rsidTr="00E66FFE">
        <w:tc>
          <w:tcPr>
            <w:tcW w:w="4077" w:type="dxa"/>
          </w:tcPr>
          <w:p w14:paraId="7ED40D8E" w14:textId="77777777" w:rsidR="00434B1F" w:rsidRPr="00E66FFE" w:rsidRDefault="00434B1F" w:rsidP="00E66FFE">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Podpis</w:t>
            </w:r>
          </w:p>
        </w:tc>
        <w:tc>
          <w:tcPr>
            <w:tcW w:w="5135" w:type="dxa"/>
          </w:tcPr>
          <w:p w14:paraId="28190DA3" w14:textId="77777777" w:rsidR="00434B1F" w:rsidRPr="00E66FFE" w:rsidRDefault="00434B1F" w:rsidP="00E66FFE">
            <w:pPr>
              <w:tabs>
                <w:tab w:val="left" w:pos="1114"/>
              </w:tabs>
              <w:spacing w:after="0" w:line="240" w:lineRule="auto"/>
            </w:pPr>
          </w:p>
        </w:tc>
      </w:tr>
    </w:tbl>
    <w:p w14:paraId="290C9CF0" w14:textId="77777777" w:rsidR="00D2060B" w:rsidRDefault="00D2060B" w:rsidP="002E6905">
      <w:pPr>
        <w:jc w:val="center"/>
        <w:rPr>
          <w:rFonts w:ascii="Times New Roman" w:hAnsi="Times New Roman"/>
          <w:b/>
          <w:sz w:val="28"/>
          <w:szCs w:val="28"/>
        </w:rPr>
      </w:pPr>
    </w:p>
    <w:p w14:paraId="63ED7049" w14:textId="77777777" w:rsidR="00434B1F" w:rsidRPr="005361EC" w:rsidRDefault="00434B1F" w:rsidP="002E6905">
      <w:pPr>
        <w:jc w:val="center"/>
        <w:rPr>
          <w:rFonts w:ascii="Times New Roman" w:hAnsi="Times New Roman"/>
          <w:b/>
          <w:sz w:val="28"/>
          <w:szCs w:val="28"/>
        </w:rPr>
      </w:pPr>
      <w:r>
        <w:rPr>
          <w:rFonts w:ascii="Times New Roman" w:hAnsi="Times New Roman"/>
          <w:b/>
          <w:sz w:val="28"/>
          <w:szCs w:val="28"/>
        </w:rPr>
        <w:t>Pokyny k </w:t>
      </w:r>
      <w:r w:rsidRPr="005361EC">
        <w:rPr>
          <w:rFonts w:ascii="Times New Roman" w:hAnsi="Times New Roman"/>
          <w:b/>
          <w:sz w:val="28"/>
          <w:szCs w:val="28"/>
        </w:rPr>
        <w:t>vyplneni</w:t>
      </w:r>
      <w:r>
        <w:rPr>
          <w:rFonts w:ascii="Times New Roman" w:hAnsi="Times New Roman"/>
          <w:b/>
          <w:sz w:val="28"/>
          <w:szCs w:val="28"/>
        </w:rPr>
        <w:t>u Písomného výstupu pedagogického klubu:</w:t>
      </w:r>
    </w:p>
    <w:p w14:paraId="26F99D34" w14:textId="77777777" w:rsidR="00434B1F" w:rsidRDefault="00434B1F" w:rsidP="00B440DB">
      <w:pPr>
        <w:tabs>
          <w:tab w:val="left" w:pos="1114"/>
        </w:tabs>
        <w:rPr>
          <w:rFonts w:ascii="Times New Roman" w:hAnsi="Times New Roman"/>
        </w:rPr>
      </w:pPr>
      <w:r>
        <w:rPr>
          <w:rFonts w:ascii="Times New Roman" w:hAnsi="Times New Roman"/>
        </w:rPr>
        <w:tab/>
        <w:t xml:space="preserve">Písomný výstup zahrňuje napr. osvedčenú pedagogickú prax, analýzu s odporúčaniami, správu s odporúčaniami. Vypracováva sa jeden písomný výstup za polrok. </w:t>
      </w:r>
    </w:p>
    <w:p w14:paraId="511090F5" w14:textId="77777777" w:rsidR="00434B1F" w:rsidRPr="005361EC" w:rsidRDefault="00434B1F" w:rsidP="00B440DB">
      <w:pPr>
        <w:tabs>
          <w:tab w:val="left" w:pos="1114"/>
        </w:tabs>
        <w:rPr>
          <w:rFonts w:ascii="Times New Roman" w:hAnsi="Times New Roman"/>
        </w:rPr>
      </w:pPr>
    </w:p>
    <w:p w14:paraId="0395E245" w14:textId="77777777" w:rsidR="00434B1F" w:rsidRDefault="00434B1F" w:rsidP="00446402">
      <w:pPr>
        <w:pStyle w:val="Odsekzoznamu"/>
        <w:numPr>
          <w:ilvl w:val="0"/>
          <w:numId w:val="4"/>
        </w:numPr>
        <w:tabs>
          <w:tab w:val="left" w:pos="1114"/>
        </w:tabs>
        <w:jc w:val="both"/>
        <w:rPr>
          <w:rFonts w:ascii="Times New Roman" w:hAnsi="Times New Roman"/>
        </w:rPr>
      </w:pPr>
      <w:r w:rsidRPr="005361EC">
        <w:rPr>
          <w:rFonts w:ascii="Times New Roman" w:hAnsi="Times New Roman"/>
        </w:rPr>
        <w:t>V riadku Prioritná os –</w:t>
      </w:r>
      <w:r>
        <w:rPr>
          <w:rFonts w:ascii="Times New Roman" w:hAnsi="Times New Roman"/>
        </w:rPr>
        <w:t xml:space="preserve"> Vzdelávanie</w:t>
      </w:r>
    </w:p>
    <w:p w14:paraId="28162DAF" w14:textId="77777777" w:rsidR="00434B1F" w:rsidRPr="00D2060B" w:rsidRDefault="00434B1F" w:rsidP="0034733D">
      <w:pPr>
        <w:pStyle w:val="Odsekzoznamu"/>
        <w:numPr>
          <w:ilvl w:val="0"/>
          <w:numId w:val="4"/>
        </w:numPr>
        <w:tabs>
          <w:tab w:val="left" w:pos="1114"/>
        </w:tabs>
        <w:jc w:val="both"/>
        <w:rPr>
          <w:rFonts w:ascii="Times New Roman" w:hAnsi="Times New Roman"/>
        </w:rPr>
      </w:pPr>
      <w:r w:rsidRPr="00D2060B">
        <w:rPr>
          <w:rFonts w:ascii="Times New Roman" w:hAnsi="Times New Roman"/>
        </w:rPr>
        <w:t>V riadku špecifický cieľ – riadok bude vyplnený v zmysle zmluvy o poskytnutí NFP</w:t>
      </w:r>
    </w:p>
    <w:p w14:paraId="75E36A63" w14:textId="77777777" w:rsidR="00434B1F" w:rsidRPr="005361EC" w:rsidRDefault="00434B1F" w:rsidP="00446402">
      <w:pPr>
        <w:pStyle w:val="Odsekzoznamu"/>
        <w:numPr>
          <w:ilvl w:val="0"/>
          <w:numId w:val="4"/>
        </w:numPr>
        <w:tabs>
          <w:tab w:val="left" w:pos="1114"/>
        </w:tabs>
        <w:jc w:val="both"/>
        <w:rPr>
          <w:rFonts w:ascii="Times New Roman" w:hAnsi="Times New Roman"/>
        </w:rPr>
      </w:pPr>
      <w:r w:rsidRPr="005361EC">
        <w:rPr>
          <w:rFonts w:ascii="Times New Roman" w:hAnsi="Times New Roman"/>
        </w:rPr>
        <w:t>V riadku Prijímateľ -  uvedie sa názov prijímateľa podľa zmluvy o poskytnutí nenávratného finančného príspevku (ďalej len "zmluva o NFP")</w:t>
      </w:r>
    </w:p>
    <w:p w14:paraId="307553AC" w14:textId="77777777" w:rsidR="00434B1F" w:rsidRPr="005361EC" w:rsidRDefault="00434B1F" w:rsidP="00446402">
      <w:pPr>
        <w:pStyle w:val="Odsekzoznamu"/>
        <w:numPr>
          <w:ilvl w:val="0"/>
          <w:numId w:val="4"/>
        </w:numPr>
        <w:tabs>
          <w:tab w:val="left" w:pos="1114"/>
        </w:tabs>
        <w:jc w:val="both"/>
        <w:rPr>
          <w:rFonts w:ascii="Times New Roman" w:hAnsi="Times New Roman"/>
        </w:rPr>
      </w:pPr>
      <w:r w:rsidRPr="005361EC">
        <w:rPr>
          <w:rFonts w:ascii="Times New Roman" w:hAnsi="Times New Roman"/>
        </w:rPr>
        <w:t xml:space="preserve">V riadku Názov projektu -  uvedie sa úplný názov projektu podľa zmluvy NFP, nepoužíva sa skrátený názov projektu </w:t>
      </w:r>
    </w:p>
    <w:p w14:paraId="2017C321" w14:textId="77777777" w:rsidR="00434B1F" w:rsidRPr="005361EC" w:rsidRDefault="00434B1F" w:rsidP="00A66C9D">
      <w:pPr>
        <w:pStyle w:val="Odsekzoznamu"/>
        <w:numPr>
          <w:ilvl w:val="0"/>
          <w:numId w:val="4"/>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14:paraId="4AA59411" w14:textId="77777777" w:rsidR="00434B1F" w:rsidRDefault="00434B1F" w:rsidP="00446402">
      <w:pPr>
        <w:pStyle w:val="Odsekzoznamu"/>
        <w:numPr>
          <w:ilvl w:val="0"/>
          <w:numId w:val="4"/>
        </w:numPr>
        <w:tabs>
          <w:tab w:val="left" w:pos="1114"/>
        </w:tabs>
        <w:jc w:val="both"/>
        <w:rPr>
          <w:rFonts w:ascii="Times New Roman" w:hAnsi="Times New Roman"/>
        </w:rPr>
      </w:pPr>
      <w:r w:rsidRPr="004F368A">
        <w:rPr>
          <w:rFonts w:ascii="Times New Roman" w:hAnsi="Times New Roman"/>
        </w:rPr>
        <w:t xml:space="preserve">V riadku Názov </w:t>
      </w:r>
      <w:r>
        <w:rPr>
          <w:rFonts w:ascii="Times New Roman" w:hAnsi="Times New Roman"/>
        </w:rPr>
        <w:t xml:space="preserve">pedagogického </w:t>
      </w:r>
      <w:r w:rsidRPr="004F368A">
        <w:rPr>
          <w:rFonts w:ascii="Times New Roman" w:hAnsi="Times New Roman"/>
        </w:rPr>
        <w:t xml:space="preserve">klubu </w:t>
      </w:r>
      <w:r>
        <w:rPr>
          <w:rFonts w:ascii="Times New Roman" w:hAnsi="Times New Roman"/>
        </w:rPr>
        <w:t>(ďalej aj „klub“)</w:t>
      </w:r>
      <w:r w:rsidRPr="004F368A">
        <w:rPr>
          <w:rFonts w:ascii="Times New Roman" w:hAnsi="Times New Roman"/>
        </w:rPr>
        <w:t xml:space="preserve"> – uvedie sa  </w:t>
      </w:r>
      <w:r>
        <w:rPr>
          <w:rFonts w:ascii="Times New Roman" w:hAnsi="Times New Roman"/>
        </w:rPr>
        <w:t xml:space="preserve">celý </w:t>
      </w:r>
      <w:r w:rsidRPr="004F368A">
        <w:rPr>
          <w:rFonts w:ascii="Times New Roman" w:hAnsi="Times New Roman"/>
        </w:rPr>
        <w:t xml:space="preserve">názov klubu </w:t>
      </w:r>
    </w:p>
    <w:p w14:paraId="4D2E2A2A" w14:textId="77777777" w:rsidR="00434B1F" w:rsidRDefault="00434B1F" w:rsidP="00446402">
      <w:pPr>
        <w:pStyle w:val="Odsekzoznamu"/>
        <w:numPr>
          <w:ilvl w:val="0"/>
          <w:numId w:val="4"/>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Meno koordinátora pedagogického klubu – uvedie sa celé meno a priezvisko koordinátora klubu</w:t>
      </w:r>
    </w:p>
    <w:p w14:paraId="7F146CDD" w14:textId="77777777" w:rsidR="00434B1F" w:rsidRDefault="00434B1F" w:rsidP="00446402">
      <w:pPr>
        <w:pStyle w:val="Odsekzoznamu"/>
        <w:numPr>
          <w:ilvl w:val="0"/>
          <w:numId w:val="4"/>
        </w:numPr>
        <w:tabs>
          <w:tab w:val="left" w:pos="1114"/>
        </w:tabs>
        <w:jc w:val="both"/>
        <w:rPr>
          <w:rFonts w:ascii="Times New Roman" w:hAnsi="Times New Roman"/>
        </w:rPr>
      </w:pPr>
      <w:r w:rsidRPr="00F11A4B">
        <w:rPr>
          <w:rFonts w:ascii="Times New Roman" w:hAnsi="Times New Roman"/>
        </w:rPr>
        <w:t xml:space="preserve">V riadku </w:t>
      </w:r>
      <w:r>
        <w:rPr>
          <w:rFonts w:ascii="Times New Roman" w:hAnsi="Times New Roman"/>
        </w:rPr>
        <w:t>Š</w:t>
      </w:r>
      <w:r w:rsidRPr="00F11A4B">
        <w:rPr>
          <w:rFonts w:ascii="Times New Roman" w:hAnsi="Times New Roman"/>
        </w:rPr>
        <w:t>kolský polrok -  výber z dvoch možnosti</w:t>
      </w:r>
      <w:r>
        <w:rPr>
          <w:rFonts w:ascii="Times New Roman" w:hAnsi="Times New Roman"/>
        </w:rPr>
        <w:t xml:space="preserve"> – vypracuje sa za každý polrok zvlášť</w:t>
      </w:r>
    </w:p>
    <w:p w14:paraId="4DA151CC" w14:textId="77777777" w:rsidR="00434B1F" w:rsidRDefault="00434B1F" w:rsidP="00F11A4B">
      <w:pPr>
        <w:pStyle w:val="Odsekzoznamu"/>
        <w:numPr>
          <w:ilvl w:val="0"/>
          <w:numId w:val="7"/>
        </w:numPr>
        <w:tabs>
          <w:tab w:val="left" w:pos="1114"/>
        </w:tabs>
        <w:jc w:val="both"/>
        <w:rPr>
          <w:rFonts w:ascii="Times New Roman" w:hAnsi="Times New Roman"/>
        </w:rPr>
      </w:pPr>
      <w:r w:rsidRPr="00F11A4B">
        <w:rPr>
          <w:rFonts w:ascii="Times New Roman" w:hAnsi="Times New Roman"/>
        </w:rPr>
        <w:t xml:space="preserve">september RRRR – január RRRR </w:t>
      </w:r>
    </w:p>
    <w:p w14:paraId="40CBCE29" w14:textId="77777777" w:rsidR="00434B1F" w:rsidRPr="00A66C9D" w:rsidRDefault="00434B1F" w:rsidP="00A66C9D">
      <w:pPr>
        <w:pStyle w:val="Odsekzoznamu"/>
        <w:numPr>
          <w:ilvl w:val="0"/>
          <w:numId w:val="7"/>
        </w:numPr>
        <w:tabs>
          <w:tab w:val="left" w:pos="1114"/>
        </w:tabs>
        <w:jc w:val="both"/>
        <w:rPr>
          <w:rFonts w:ascii="Times New Roman" w:hAnsi="Times New Roman"/>
        </w:rPr>
      </w:pPr>
      <w:r w:rsidRPr="00F11A4B">
        <w:rPr>
          <w:rFonts w:ascii="Times New Roman" w:hAnsi="Times New Roman"/>
        </w:rPr>
        <w:t xml:space="preserve">február RRRR – jún RRRR </w:t>
      </w:r>
    </w:p>
    <w:p w14:paraId="65B0C692" w14:textId="77777777" w:rsidR="00434B1F" w:rsidRPr="00A66C9D" w:rsidRDefault="00434B1F" w:rsidP="00A66C9D">
      <w:pPr>
        <w:pStyle w:val="Odsekzoznamu"/>
        <w:numPr>
          <w:ilvl w:val="0"/>
          <w:numId w:val="4"/>
        </w:numPr>
        <w:tabs>
          <w:tab w:val="left" w:pos="1114"/>
        </w:tabs>
        <w:jc w:val="both"/>
        <w:rPr>
          <w:rFonts w:ascii="Times New Roman" w:hAnsi="Times New Roman"/>
        </w:rPr>
      </w:pPr>
      <w:r>
        <w:rPr>
          <w:rFonts w:ascii="Times New Roman" w:hAnsi="Times New Roman"/>
        </w:rPr>
        <w:lastRenderedPageBreak/>
        <w:t>V riadku Odkaz na webové sídlo zverejnenej správy – uvedie sa odkaz / link na webovú stránku, kde je písomný výstup zverejnený</w:t>
      </w:r>
    </w:p>
    <w:p w14:paraId="49BEBA69" w14:textId="77777777" w:rsidR="00434B1F" w:rsidRDefault="00434B1F" w:rsidP="00446402">
      <w:pPr>
        <w:pStyle w:val="Odsekzoznamu"/>
        <w:numPr>
          <w:ilvl w:val="0"/>
          <w:numId w:val="4"/>
        </w:numPr>
        <w:tabs>
          <w:tab w:val="left" w:pos="1114"/>
        </w:tabs>
        <w:jc w:val="both"/>
        <w:rPr>
          <w:rFonts w:ascii="Times New Roman" w:hAnsi="Times New Roman"/>
        </w:rPr>
      </w:pPr>
      <w:r>
        <w:rPr>
          <w:rFonts w:ascii="Times New Roman" w:hAnsi="Times New Roman"/>
        </w:rPr>
        <w:t>V tabuľkách Úvod ,Jadro a Záver</w:t>
      </w:r>
      <w:r w:rsidRPr="00F11A4B">
        <w:rPr>
          <w:rFonts w:ascii="Times New Roman" w:hAnsi="Times New Roman"/>
        </w:rPr>
        <w:t xml:space="preserve"> </w:t>
      </w:r>
      <w:r>
        <w:rPr>
          <w:rFonts w:ascii="Times New Roman" w:hAnsi="Times New Roman"/>
        </w:rPr>
        <w:t xml:space="preserve">sa popíše výstup v požadovanej štruktúre </w:t>
      </w:r>
    </w:p>
    <w:p w14:paraId="35023326" w14:textId="77777777" w:rsidR="00434B1F" w:rsidRDefault="00434B1F" w:rsidP="00446402">
      <w:pPr>
        <w:pStyle w:val="Odsekzoznamu"/>
        <w:numPr>
          <w:ilvl w:val="0"/>
          <w:numId w:val="4"/>
        </w:numPr>
        <w:tabs>
          <w:tab w:val="left" w:pos="1114"/>
        </w:tabs>
        <w:jc w:val="both"/>
        <w:rPr>
          <w:rFonts w:ascii="Times New Roman" w:hAnsi="Times New Roman"/>
        </w:rPr>
      </w:pPr>
      <w:r w:rsidRPr="00FD3420">
        <w:rPr>
          <w:rFonts w:ascii="Times New Roman" w:hAnsi="Times New Roman"/>
        </w:rPr>
        <w:t xml:space="preserve">V riadku Vypracoval – uvedie sa celé meno a priezvisko </w:t>
      </w:r>
      <w:r>
        <w:rPr>
          <w:rFonts w:ascii="Times New Roman" w:hAnsi="Times New Roman"/>
        </w:rPr>
        <w:t>osoby/osôb (členov klubu), ktorá</w:t>
      </w:r>
      <w:r w:rsidRPr="00FD3420">
        <w:rPr>
          <w:rFonts w:ascii="Times New Roman" w:hAnsi="Times New Roman"/>
        </w:rPr>
        <w:t xml:space="preserve"> </w:t>
      </w:r>
      <w:r>
        <w:rPr>
          <w:rFonts w:ascii="Times New Roman" w:hAnsi="Times New Roman"/>
        </w:rPr>
        <w:t>písomný výstup</w:t>
      </w:r>
      <w:r w:rsidRPr="00FD3420">
        <w:rPr>
          <w:rFonts w:ascii="Times New Roman" w:hAnsi="Times New Roman"/>
        </w:rPr>
        <w:t xml:space="preserve"> vypracoval</w:t>
      </w:r>
      <w:r>
        <w:rPr>
          <w:rFonts w:ascii="Times New Roman" w:hAnsi="Times New Roman"/>
        </w:rPr>
        <w:t>a  </w:t>
      </w:r>
    </w:p>
    <w:p w14:paraId="30710CF3" w14:textId="77777777" w:rsidR="00434B1F" w:rsidRPr="00FD3420" w:rsidRDefault="00434B1F" w:rsidP="00446402">
      <w:pPr>
        <w:pStyle w:val="Odsekzoznamu"/>
        <w:numPr>
          <w:ilvl w:val="0"/>
          <w:numId w:val="4"/>
        </w:numPr>
        <w:tabs>
          <w:tab w:val="left" w:pos="1114"/>
        </w:tabs>
        <w:jc w:val="both"/>
        <w:rPr>
          <w:rFonts w:ascii="Times New Roman" w:hAnsi="Times New Roman"/>
        </w:rPr>
      </w:pPr>
      <w:r>
        <w:rPr>
          <w:rFonts w:ascii="Times New Roman" w:hAnsi="Times New Roman"/>
        </w:rPr>
        <w:t>V riadku Dátum – uvedie sa dátum vypracovania písomného výstupu</w:t>
      </w:r>
    </w:p>
    <w:p w14:paraId="7C0A9F70" w14:textId="77777777" w:rsidR="00434B1F" w:rsidRDefault="00434B1F" w:rsidP="00446402">
      <w:pPr>
        <w:pStyle w:val="Odsekzoznamu"/>
        <w:numPr>
          <w:ilvl w:val="0"/>
          <w:numId w:val="4"/>
        </w:numPr>
        <w:tabs>
          <w:tab w:val="left" w:pos="1114"/>
        </w:tabs>
        <w:jc w:val="both"/>
        <w:rPr>
          <w:rFonts w:ascii="Times New Roman" w:hAnsi="Times New Roman"/>
        </w:rPr>
      </w:pPr>
      <w:r w:rsidRPr="00FD3420">
        <w:rPr>
          <w:rFonts w:ascii="Times New Roman" w:hAnsi="Times New Roman"/>
        </w:rPr>
        <w:t>V riadku Podpis – osoba</w:t>
      </w:r>
      <w:r>
        <w:rPr>
          <w:rFonts w:ascii="Times New Roman" w:hAnsi="Times New Roman"/>
        </w:rPr>
        <w:t>/osoby</w:t>
      </w:r>
      <w:r w:rsidRPr="00FD3420">
        <w:rPr>
          <w:rFonts w:ascii="Times New Roman" w:hAnsi="Times New Roman"/>
        </w:rPr>
        <w:t xml:space="preserve">, ktorá </w:t>
      </w:r>
      <w:r>
        <w:rPr>
          <w:rFonts w:ascii="Times New Roman" w:hAnsi="Times New Roman"/>
        </w:rPr>
        <w:t>písomný výstup</w:t>
      </w:r>
      <w:r w:rsidRPr="00FD3420">
        <w:rPr>
          <w:rFonts w:ascii="Times New Roman" w:hAnsi="Times New Roman"/>
        </w:rPr>
        <w:t xml:space="preserve"> vypracovala sa vlastnoručne   podpíše</w:t>
      </w:r>
    </w:p>
    <w:p w14:paraId="3E9391BC" w14:textId="77777777" w:rsidR="00434B1F" w:rsidRDefault="00434B1F" w:rsidP="00446402">
      <w:pPr>
        <w:pStyle w:val="Odsekzoznamu"/>
        <w:numPr>
          <w:ilvl w:val="0"/>
          <w:numId w:val="4"/>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lé meno a priezvisko osoby, ktorá písomný výstup</w:t>
      </w:r>
      <w:r w:rsidRPr="00FD3420">
        <w:rPr>
          <w:rFonts w:ascii="Times New Roman" w:hAnsi="Times New Roman"/>
        </w:rPr>
        <w:t xml:space="preserve"> schválil</w:t>
      </w:r>
      <w:r>
        <w:rPr>
          <w:rFonts w:ascii="Times New Roman" w:hAnsi="Times New Roman"/>
        </w:rPr>
        <w:t>a (koordinátor klubu/vedúci klubu učiteľov</w:t>
      </w:r>
      <w:r w:rsidRPr="00FD3420">
        <w:rPr>
          <w:rFonts w:ascii="Times New Roman" w:hAnsi="Times New Roman"/>
        </w:rPr>
        <w:t xml:space="preserve">) </w:t>
      </w:r>
    </w:p>
    <w:p w14:paraId="3E4AB17D" w14:textId="77777777" w:rsidR="00434B1F" w:rsidRDefault="00434B1F" w:rsidP="008F62F0">
      <w:pPr>
        <w:pStyle w:val="Odsekzoznamu"/>
        <w:numPr>
          <w:ilvl w:val="0"/>
          <w:numId w:val="4"/>
        </w:numPr>
        <w:tabs>
          <w:tab w:val="left" w:pos="1114"/>
        </w:tabs>
        <w:jc w:val="both"/>
        <w:rPr>
          <w:rFonts w:ascii="Times New Roman" w:hAnsi="Times New Roman"/>
        </w:rPr>
      </w:pPr>
      <w:r w:rsidRPr="001F2044">
        <w:rPr>
          <w:rFonts w:ascii="Times New Roman" w:hAnsi="Times New Roman"/>
        </w:rPr>
        <w:t xml:space="preserve">V riadku Dátum – uvedie sa dátum schválenia </w:t>
      </w:r>
      <w:r>
        <w:rPr>
          <w:rFonts w:ascii="Times New Roman" w:hAnsi="Times New Roman"/>
        </w:rPr>
        <w:t>písomného výstupu</w:t>
      </w:r>
      <w:r w:rsidRPr="001F2044">
        <w:rPr>
          <w:rFonts w:ascii="Times New Roman" w:hAnsi="Times New Roman"/>
        </w:rPr>
        <w:t xml:space="preserve"> </w:t>
      </w:r>
    </w:p>
    <w:p w14:paraId="5287DA3B" w14:textId="77777777" w:rsidR="00434B1F" w:rsidRPr="001E527D" w:rsidRDefault="00434B1F" w:rsidP="006265E8">
      <w:pPr>
        <w:pStyle w:val="Odsekzoznamu"/>
        <w:numPr>
          <w:ilvl w:val="0"/>
          <w:numId w:val="4"/>
        </w:numPr>
        <w:tabs>
          <w:tab w:val="left" w:pos="1114"/>
        </w:tabs>
        <w:jc w:val="both"/>
        <w:rPr>
          <w:rFonts w:ascii="Times New Roman" w:hAnsi="Times New Roman"/>
        </w:rPr>
      </w:pPr>
      <w:r w:rsidRPr="001E527D">
        <w:rPr>
          <w:rFonts w:ascii="Times New Roman" w:hAnsi="Times New Roman"/>
        </w:rPr>
        <w:t>V riadku Podpis – osoba, ktorá písomný výstup schválila sa vlastnoručne podpíše.</w:t>
      </w:r>
    </w:p>
    <w:p w14:paraId="40CBF0C3" w14:textId="77777777" w:rsidR="00434B1F" w:rsidRDefault="00434B1F" w:rsidP="0055263C">
      <w:pPr>
        <w:pStyle w:val="Odsekzoznamu"/>
        <w:tabs>
          <w:tab w:val="left" w:pos="1114"/>
        </w:tabs>
        <w:rPr>
          <w:rFonts w:ascii="Times New Roman" w:hAnsi="Times New Roman"/>
        </w:rPr>
      </w:pPr>
    </w:p>
    <w:p w14:paraId="6AE02ED2" w14:textId="77777777" w:rsidR="00434B1F" w:rsidRDefault="00434B1F" w:rsidP="0055263C">
      <w:pPr>
        <w:pStyle w:val="Odsekzoznamu"/>
        <w:tabs>
          <w:tab w:val="left" w:pos="1114"/>
        </w:tabs>
        <w:rPr>
          <w:rFonts w:ascii="Times New Roman" w:hAnsi="Times New Roman"/>
        </w:rPr>
      </w:pPr>
    </w:p>
    <w:p w14:paraId="35712128" w14:textId="77777777" w:rsidR="00434B1F" w:rsidRDefault="00434B1F" w:rsidP="0055263C">
      <w:pPr>
        <w:pStyle w:val="Odsekzoznamu"/>
        <w:tabs>
          <w:tab w:val="left" w:pos="1114"/>
        </w:tabs>
        <w:rPr>
          <w:rFonts w:ascii="Times New Roman" w:hAnsi="Times New Roman"/>
        </w:rPr>
      </w:pPr>
    </w:p>
    <w:p w14:paraId="5011C08A" w14:textId="77777777" w:rsidR="00434B1F" w:rsidRDefault="00434B1F" w:rsidP="0055263C">
      <w:pPr>
        <w:pStyle w:val="Odsekzoznamu"/>
        <w:tabs>
          <w:tab w:val="left" w:pos="1114"/>
        </w:tabs>
        <w:rPr>
          <w:rFonts w:ascii="Times New Roman" w:hAnsi="Times New Roman"/>
        </w:rPr>
      </w:pPr>
    </w:p>
    <w:p w14:paraId="54145323" w14:textId="77777777" w:rsidR="00434B1F" w:rsidRDefault="00434B1F" w:rsidP="0055263C">
      <w:pPr>
        <w:pStyle w:val="Odsekzoznamu"/>
        <w:tabs>
          <w:tab w:val="left" w:pos="1114"/>
        </w:tabs>
        <w:rPr>
          <w:rFonts w:ascii="Times New Roman" w:hAnsi="Times New Roman"/>
        </w:rPr>
      </w:pPr>
    </w:p>
    <w:p w14:paraId="2AC639DC" w14:textId="77777777" w:rsidR="00434B1F" w:rsidRDefault="00434B1F" w:rsidP="0055263C">
      <w:pPr>
        <w:pStyle w:val="Odsekzoznamu"/>
        <w:tabs>
          <w:tab w:val="left" w:pos="1114"/>
        </w:tabs>
        <w:rPr>
          <w:rFonts w:ascii="Times New Roman" w:hAnsi="Times New Roman"/>
        </w:rPr>
      </w:pPr>
    </w:p>
    <w:p w14:paraId="11A68617" w14:textId="77777777" w:rsidR="00434B1F" w:rsidRPr="001F2044" w:rsidRDefault="00434B1F" w:rsidP="001F2044">
      <w:pPr>
        <w:tabs>
          <w:tab w:val="left" w:pos="1114"/>
        </w:tabs>
        <w:rPr>
          <w:rFonts w:ascii="Times New Roman" w:hAnsi="Times New Roman"/>
        </w:rPr>
      </w:pPr>
    </w:p>
    <w:p w14:paraId="3C72D9AD" w14:textId="77777777" w:rsidR="00434B1F" w:rsidRDefault="00434B1F" w:rsidP="0055263C">
      <w:pPr>
        <w:pStyle w:val="Odsekzoznamu"/>
        <w:tabs>
          <w:tab w:val="left" w:pos="1114"/>
        </w:tabs>
        <w:rPr>
          <w:rFonts w:ascii="Times New Roman" w:hAnsi="Times New Roman"/>
        </w:rPr>
      </w:pPr>
      <w:r>
        <w:rPr>
          <w:rFonts w:ascii="Times New Roman" w:hAnsi="Times New Roman"/>
        </w:rPr>
        <w:t xml:space="preserve"> </w:t>
      </w:r>
      <w:bookmarkStart w:id="0" w:name="_GoBack"/>
      <w:bookmarkEnd w:id="0"/>
    </w:p>
    <w:sectPr w:rsidR="00434B1F" w:rsidSect="00FC68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67391" w14:textId="77777777" w:rsidR="00016212" w:rsidRDefault="00016212" w:rsidP="00CF35D8">
      <w:pPr>
        <w:spacing w:after="0" w:line="240" w:lineRule="auto"/>
      </w:pPr>
      <w:r>
        <w:separator/>
      </w:r>
    </w:p>
  </w:endnote>
  <w:endnote w:type="continuationSeparator" w:id="0">
    <w:p w14:paraId="4B26E7E8" w14:textId="77777777" w:rsidR="00016212" w:rsidRDefault="00016212"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B22F3" w14:textId="77777777" w:rsidR="00016212" w:rsidRDefault="00016212" w:rsidP="00CF35D8">
      <w:pPr>
        <w:spacing w:after="0" w:line="240" w:lineRule="auto"/>
      </w:pPr>
      <w:r>
        <w:separator/>
      </w:r>
    </w:p>
  </w:footnote>
  <w:footnote w:type="continuationSeparator" w:id="0">
    <w:p w14:paraId="2194AA1A" w14:textId="77777777" w:rsidR="00016212" w:rsidRDefault="00016212"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ECA7B5C"/>
    <w:lvl w:ilvl="0">
      <w:start w:val="1"/>
      <w:numFmt w:val="bullet"/>
      <w:pStyle w:val="slovanzoznam"/>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B85E9BE0"/>
    <w:lvl w:ilvl="0">
      <w:start w:val="1"/>
      <w:numFmt w:val="decimal"/>
      <w:lvlText w:val="%1."/>
      <w:lvlJc w:val="left"/>
      <w:pPr>
        <w:tabs>
          <w:tab w:val="num" w:pos="360"/>
        </w:tabs>
        <w:ind w:left="360" w:hanging="360"/>
      </w:pPr>
      <w:rPr>
        <w:rFonts w:cs="Times New Roman"/>
      </w:rPr>
    </w:lvl>
  </w:abstractNum>
  <w:abstractNum w:abstractNumId="2"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2721130"/>
    <w:multiLevelType w:val="hybridMultilevel"/>
    <w:tmpl w:val="26D634E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DD008B8"/>
    <w:multiLevelType w:val="hybridMultilevel"/>
    <w:tmpl w:val="7760334A"/>
    <w:lvl w:ilvl="0" w:tplc="041B0001">
      <w:start w:val="1"/>
      <w:numFmt w:val="bullet"/>
      <w:lvlText w:val=""/>
      <w:lvlJc w:val="left"/>
      <w:pPr>
        <w:ind w:left="773" w:hanging="360"/>
      </w:pPr>
      <w:rPr>
        <w:rFonts w:ascii="Symbol" w:hAnsi="Symbol" w:hint="default"/>
      </w:rPr>
    </w:lvl>
    <w:lvl w:ilvl="1" w:tplc="041B0003" w:tentative="1">
      <w:start w:val="1"/>
      <w:numFmt w:val="bullet"/>
      <w:lvlText w:val="o"/>
      <w:lvlJc w:val="left"/>
      <w:pPr>
        <w:ind w:left="1493" w:hanging="360"/>
      </w:pPr>
      <w:rPr>
        <w:rFonts w:ascii="Courier New" w:hAnsi="Courier New" w:cs="Courier New" w:hint="default"/>
      </w:rPr>
    </w:lvl>
    <w:lvl w:ilvl="2" w:tplc="041B0005" w:tentative="1">
      <w:start w:val="1"/>
      <w:numFmt w:val="bullet"/>
      <w:lvlText w:val=""/>
      <w:lvlJc w:val="left"/>
      <w:pPr>
        <w:ind w:left="2213" w:hanging="360"/>
      </w:pPr>
      <w:rPr>
        <w:rFonts w:ascii="Wingdings" w:hAnsi="Wingdings" w:hint="default"/>
      </w:rPr>
    </w:lvl>
    <w:lvl w:ilvl="3" w:tplc="041B0001" w:tentative="1">
      <w:start w:val="1"/>
      <w:numFmt w:val="bullet"/>
      <w:lvlText w:val=""/>
      <w:lvlJc w:val="left"/>
      <w:pPr>
        <w:ind w:left="2933" w:hanging="360"/>
      </w:pPr>
      <w:rPr>
        <w:rFonts w:ascii="Symbol" w:hAnsi="Symbol" w:hint="default"/>
      </w:rPr>
    </w:lvl>
    <w:lvl w:ilvl="4" w:tplc="041B0003" w:tentative="1">
      <w:start w:val="1"/>
      <w:numFmt w:val="bullet"/>
      <w:lvlText w:val="o"/>
      <w:lvlJc w:val="left"/>
      <w:pPr>
        <w:ind w:left="3653" w:hanging="360"/>
      </w:pPr>
      <w:rPr>
        <w:rFonts w:ascii="Courier New" w:hAnsi="Courier New" w:cs="Courier New" w:hint="default"/>
      </w:rPr>
    </w:lvl>
    <w:lvl w:ilvl="5" w:tplc="041B0005" w:tentative="1">
      <w:start w:val="1"/>
      <w:numFmt w:val="bullet"/>
      <w:lvlText w:val=""/>
      <w:lvlJc w:val="left"/>
      <w:pPr>
        <w:ind w:left="4373" w:hanging="360"/>
      </w:pPr>
      <w:rPr>
        <w:rFonts w:ascii="Wingdings" w:hAnsi="Wingdings" w:hint="default"/>
      </w:rPr>
    </w:lvl>
    <w:lvl w:ilvl="6" w:tplc="041B0001" w:tentative="1">
      <w:start w:val="1"/>
      <w:numFmt w:val="bullet"/>
      <w:lvlText w:val=""/>
      <w:lvlJc w:val="left"/>
      <w:pPr>
        <w:ind w:left="5093" w:hanging="360"/>
      </w:pPr>
      <w:rPr>
        <w:rFonts w:ascii="Symbol" w:hAnsi="Symbol" w:hint="default"/>
      </w:rPr>
    </w:lvl>
    <w:lvl w:ilvl="7" w:tplc="041B0003" w:tentative="1">
      <w:start w:val="1"/>
      <w:numFmt w:val="bullet"/>
      <w:lvlText w:val="o"/>
      <w:lvlJc w:val="left"/>
      <w:pPr>
        <w:ind w:left="5813" w:hanging="360"/>
      </w:pPr>
      <w:rPr>
        <w:rFonts w:ascii="Courier New" w:hAnsi="Courier New" w:cs="Courier New" w:hint="default"/>
      </w:rPr>
    </w:lvl>
    <w:lvl w:ilvl="8" w:tplc="041B0005" w:tentative="1">
      <w:start w:val="1"/>
      <w:numFmt w:val="bullet"/>
      <w:lvlText w:val=""/>
      <w:lvlJc w:val="left"/>
      <w:pPr>
        <w:ind w:left="6533" w:hanging="360"/>
      </w:pPr>
      <w:rPr>
        <w:rFonts w:ascii="Wingdings" w:hAnsi="Wingdings" w:hint="default"/>
      </w:rPr>
    </w:lvl>
  </w:abstractNum>
  <w:abstractNum w:abstractNumId="5" w15:restartNumberingAfterBreak="0">
    <w:nsid w:val="0E185A16"/>
    <w:multiLevelType w:val="hybridMultilevel"/>
    <w:tmpl w:val="B0AA1576"/>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EAB6CBB"/>
    <w:multiLevelType w:val="hybridMultilevel"/>
    <w:tmpl w:val="1B5E2C4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0571C46"/>
    <w:multiLevelType w:val="hybridMultilevel"/>
    <w:tmpl w:val="05F61A76"/>
    <w:lvl w:ilvl="0" w:tplc="E118EDCA">
      <w:start w:val="1"/>
      <w:numFmt w:val="bullet"/>
      <w:lvlText w:val="-"/>
      <w:lvlJc w:val="left"/>
      <w:pPr>
        <w:ind w:left="36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43849C7"/>
    <w:multiLevelType w:val="hybridMultilevel"/>
    <w:tmpl w:val="676C01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2D11EB"/>
    <w:multiLevelType w:val="hybridMultilevel"/>
    <w:tmpl w:val="A5682236"/>
    <w:lvl w:ilvl="0" w:tplc="9F54D1C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1E252FD5"/>
    <w:multiLevelType w:val="hybridMultilevel"/>
    <w:tmpl w:val="58400DA0"/>
    <w:lvl w:ilvl="0" w:tplc="041B0003">
      <w:start w:val="1"/>
      <w:numFmt w:val="bullet"/>
      <w:lvlText w:val="o"/>
      <w:lvlJc w:val="left"/>
      <w:pPr>
        <w:ind w:left="1800" w:hanging="360"/>
      </w:pPr>
      <w:rPr>
        <w:rFonts w:ascii="Courier New" w:hAnsi="Courier New" w:cs="Courier New"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215F7153"/>
    <w:multiLevelType w:val="hybridMultilevel"/>
    <w:tmpl w:val="4C0A9D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11A6FC7"/>
    <w:multiLevelType w:val="hybridMultilevel"/>
    <w:tmpl w:val="01C409D6"/>
    <w:lvl w:ilvl="0" w:tplc="598CB2B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271DA9"/>
    <w:multiLevelType w:val="hybridMultilevel"/>
    <w:tmpl w:val="0A360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3FC0805"/>
    <w:multiLevelType w:val="hybridMultilevel"/>
    <w:tmpl w:val="B210B0EC"/>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7266CDD"/>
    <w:multiLevelType w:val="hybridMultilevel"/>
    <w:tmpl w:val="9ABA47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9813E90"/>
    <w:multiLevelType w:val="hybridMultilevel"/>
    <w:tmpl w:val="CBCAC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B7C5661"/>
    <w:multiLevelType w:val="hybridMultilevel"/>
    <w:tmpl w:val="4988682A"/>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CC92CD5"/>
    <w:multiLevelType w:val="hybridMultilevel"/>
    <w:tmpl w:val="3A7E52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DFF11A2"/>
    <w:multiLevelType w:val="hybridMultilevel"/>
    <w:tmpl w:val="41720A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6C95104"/>
    <w:multiLevelType w:val="hybridMultilevel"/>
    <w:tmpl w:val="BF68898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837212D"/>
    <w:multiLevelType w:val="hybridMultilevel"/>
    <w:tmpl w:val="D47AEC42"/>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495619FB"/>
    <w:multiLevelType w:val="hybridMultilevel"/>
    <w:tmpl w:val="D84EA2CA"/>
    <w:lvl w:ilvl="0" w:tplc="041B0003">
      <w:start w:val="1"/>
      <w:numFmt w:val="bullet"/>
      <w:lvlText w:val="o"/>
      <w:lvlJc w:val="left"/>
      <w:pPr>
        <w:ind w:left="1496" w:hanging="360"/>
      </w:pPr>
      <w:rPr>
        <w:rFonts w:ascii="Courier New" w:hAnsi="Courier New" w:cs="Courier New"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23" w15:restartNumberingAfterBreak="0">
    <w:nsid w:val="49660BDC"/>
    <w:multiLevelType w:val="hybridMultilevel"/>
    <w:tmpl w:val="4E02FAE0"/>
    <w:lvl w:ilvl="0" w:tplc="E4485C0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4A3D52FD"/>
    <w:multiLevelType w:val="hybridMultilevel"/>
    <w:tmpl w:val="17BCE4D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A7F3FFA"/>
    <w:multiLevelType w:val="hybridMultilevel"/>
    <w:tmpl w:val="42844F3A"/>
    <w:lvl w:ilvl="0" w:tplc="041B0003">
      <w:start w:val="1"/>
      <w:numFmt w:val="bullet"/>
      <w:lvlText w:val="o"/>
      <w:lvlJc w:val="left"/>
      <w:pPr>
        <w:ind w:left="1800" w:hanging="360"/>
      </w:pPr>
      <w:rPr>
        <w:rFonts w:ascii="Courier New" w:hAnsi="Courier New" w:cs="Courier New"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6" w15:restartNumberingAfterBreak="0">
    <w:nsid w:val="4BA2495B"/>
    <w:multiLevelType w:val="multilevel"/>
    <w:tmpl w:val="B802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775FCD"/>
    <w:multiLevelType w:val="hybridMultilevel"/>
    <w:tmpl w:val="FC48D91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5A792E82"/>
    <w:multiLevelType w:val="multilevel"/>
    <w:tmpl w:val="F1D0459E"/>
    <w:lvl w:ilvl="0">
      <w:start w:val="1"/>
      <w:numFmt w:val="decimal"/>
      <w:lvlText w:val="%1."/>
      <w:lvlJc w:val="left"/>
      <w:pPr>
        <w:ind w:left="360" w:hanging="360"/>
      </w:pPr>
      <w:rPr>
        <w:rFonts w:hint="default"/>
      </w:rPr>
    </w:lvl>
    <w:lvl w:ilvl="1">
      <w:start w:val="9"/>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9" w15:restartNumberingAfterBreak="0">
    <w:nsid w:val="5C4B7EF0"/>
    <w:multiLevelType w:val="hybridMultilevel"/>
    <w:tmpl w:val="0B1EC1F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DCC1404"/>
    <w:multiLevelType w:val="hybridMultilevel"/>
    <w:tmpl w:val="47DE9C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F5175C5"/>
    <w:multiLevelType w:val="hybridMultilevel"/>
    <w:tmpl w:val="94EC9B0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FF5070E"/>
    <w:multiLevelType w:val="hybridMultilevel"/>
    <w:tmpl w:val="84BCC7B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0DF10D0"/>
    <w:multiLevelType w:val="hybridMultilevel"/>
    <w:tmpl w:val="4644F98A"/>
    <w:lvl w:ilvl="0" w:tplc="E118EDCA">
      <w:start w:val="1"/>
      <w:numFmt w:val="bullet"/>
      <w:lvlText w:val="-"/>
      <w:lvlJc w:val="left"/>
      <w:pPr>
        <w:ind w:left="1080" w:hanging="360"/>
      </w:pPr>
      <w:rPr>
        <w:rFonts w:ascii="Cambria" w:eastAsia="Times New Roman" w:hAnsi="Cambria" w:cs="Times New Roman" w:hint="default"/>
      </w:rPr>
    </w:lvl>
    <w:lvl w:ilvl="1" w:tplc="041B0003">
      <w:start w:val="1"/>
      <w:numFmt w:val="bullet"/>
      <w:lvlText w:val="o"/>
      <w:lvlJc w:val="left"/>
      <w:pPr>
        <w:ind w:left="1800" w:hanging="360"/>
      </w:pPr>
      <w:rPr>
        <w:rFonts w:ascii="Courier New" w:hAnsi="Courier New" w:cs="Courier New" w:hint="default"/>
      </w:r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66E3602C"/>
    <w:multiLevelType w:val="hybridMultilevel"/>
    <w:tmpl w:val="6D82879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83346B2"/>
    <w:multiLevelType w:val="hybridMultilevel"/>
    <w:tmpl w:val="A998A15E"/>
    <w:lvl w:ilvl="0" w:tplc="041B000F">
      <w:start w:val="1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8EE376B"/>
    <w:multiLevelType w:val="hybridMultilevel"/>
    <w:tmpl w:val="039612CC"/>
    <w:lvl w:ilvl="0" w:tplc="590C787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9E664BF"/>
    <w:multiLevelType w:val="hybridMultilevel"/>
    <w:tmpl w:val="873A2B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6F6F4186"/>
    <w:multiLevelType w:val="hybridMultilevel"/>
    <w:tmpl w:val="783E3E10"/>
    <w:lvl w:ilvl="0" w:tplc="F6245F90">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3695E53"/>
    <w:multiLevelType w:val="hybridMultilevel"/>
    <w:tmpl w:val="B5CCE510"/>
    <w:lvl w:ilvl="0" w:tplc="041B0003">
      <w:start w:val="1"/>
      <w:numFmt w:val="bullet"/>
      <w:lvlText w:val="o"/>
      <w:lvlJc w:val="left"/>
      <w:pPr>
        <w:ind w:left="1108" w:hanging="360"/>
      </w:pPr>
      <w:rPr>
        <w:rFonts w:ascii="Courier New" w:hAnsi="Courier New" w:cs="Courier New" w:hint="default"/>
      </w:rPr>
    </w:lvl>
    <w:lvl w:ilvl="1" w:tplc="041B0003" w:tentative="1">
      <w:start w:val="1"/>
      <w:numFmt w:val="bullet"/>
      <w:lvlText w:val="o"/>
      <w:lvlJc w:val="left"/>
      <w:pPr>
        <w:ind w:left="1828" w:hanging="360"/>
      </w:pPr>
      <w:rPr>
        <w:rFonts w:ascii="Courier New" w:hAnsi="Courier New" w:cs="Courier New" w:hint="default"/>
      </w:rPr>
    </w:lvl>
    <w:lvl w:ilvl="2" w:tplc="041B0005" w:tentative="1">
      <w:start w:val="1"/>
      <w:numFmt w:val="bullet"/>
      <w:lvlText w:val=""/>
      <w:lvlJc w:val="left"/>
      <w:pPr>
        <w:ind w:left="2548" w:hanging="360"/>
      </w:pPr>
      <w:rPr>
        <w:rFonts w:ascii="Wingdings" w:hAnsi="Wingdings" w:hint="default"/>
      </w:rPr>
    </w:lvl>
    <w:lvl w:ilvl="3" w:tplc="041B0001" w:tentative="1">
      <w:start w:val="1"/>
      <w:numFmt w:val="bullet"/>
      <w:lvlText w:val=""/>
      <w:lvlJc w:val="left"/>
      <w:pPr>
        <w:ind w:left="3268" w:hanging="360"/>
      </w:pPr>
      <w:rPr>
        <w:rFonts w:ascii="Symbol" w:hAnsi="Symbol" w:hint="default"/>
      </w:rPr>
    </w:lvl>
    <w:lvl w:ilvl="4" w:tplc="041B0003" w:tentative="1">
      <w:start w:val="1"/>
      <w:numFmt w:val="bullet"/>
      <w:lvlText w:val="o"/>
      <w:lvlJc w:val="left"/>
      <w:pPr>
        <w:ind w:left="3988" w:hanging="360"/>
      </w:pPr>
      <w:rPr>
        <w:rFonts w:ascii="Courier New" w:hAnsi="Courier New" w:cs="Courier New" w:hint="default"/>
      </w:rPr>
    </w:lvl>
    <w:lvl w:ilvl="5" w:tplc="041B0005" w:tentative="1">
      <w:start w:val="1"/>
      <w:numFmt w:val="bullet"/>
      <w:lvlText w:val=""/>
      <w:lvlJc w:val="left"/>
      <w:pPr>
        <w:ind w:left="4708" w:hanging="360"/>
      </w:pPr>
      <w:rPr>
        <w:rFonts w:ascii="Wingdings" w:hAnsi="Wingdings" w:hint="default"/>
      </w:rPr>
    </w:lvl>
    <w:lvl w:ilvl="6" w:tplc="041B0001" w:tentative="1">
      <w:start w:val="1"/>
      <w:numFmt w:val="bullet"/>
      <w:lvlText w:val=""/>
      <w:lvlJc w:val="left"/>
      <w:pPr>
        <w:ind w:left="5428" w:hanging="360"/>
      </w:pPr>
      <w:rPr>
        <w:rFonts w:ascii="Symbol" w:hAnsi="Symbol" w:hint="default"/>
      </w:rPr>
    </w:lvl>
    <w:lvl w:ilvl="7" w:tplc="041B0003" w:tentative="1">
      <w:start w:val="1"/>
      <w:numFmt w:val="bullet"/>
      <w:lvlText w:val="o"/>
      <w:lvlJc w:val="left"/>
      <w:pPr>
        <w:ind w:left="6148" w:hanging="360"/>
      </w:pPr>
      <w:rPr>
        <w:rFonts w:ascii="Courier New" w:hAnsi="Courier New" w:cs="Courier New" w:hint="default"/>
      </w:rPr>
    </w:lvl>
    <w:lvl w:ilvl="8" w:tplc="041B0005" w:tentative="1">
      <w:start w:val="1"/>
      <w:numFmt w:val="bullet"/>
      <w:lvlText w:val=""/>
      <w:lvlJc w:val="left"/>
      <w:pPr>
        <w:ind w:left="6868" w:hanging="360"/>
      </w:pPr>
      <w:rPr>
        <w:rFonts w:ascii="Wingdings" w:hAnsi="Wingdings" w:hint="default"/>
      </w:rPr>
    </w:lvl>
  </w:abstractNum>
  <w:abstractNum w:abstractNumId="42"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78355F97"/>
    <w:multiLevelType w:val="hybridMultilevel"/>
    <w:tmpl w:val="D3D04A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8390380"/>
    <w:multiLevelType w:val="hybridMultilevel"/>
    <w:tmpl w:val="E4B6AB42"/>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5" w15:restartNumberingAfterBreak="0">
    <w:nsid w:val="7A4A2DFF"/>
    <w:multiLevelType w:val="hybridMultilevel"/>
    <w:tmpl w:val="B9AE01CA"/>
    <w:lvl w:ilvl="0" w:tplc="041B0001">
      <w:start w:val="1"/>
      <w:numFmt w:val="bullet"/>
      <w:lvlText w:val=""/>
      <w:lvlJc w:val="left"/>
      <w:pPr>
        <w:ind w:left="1509" w:hanging="360"/>
      </w:pPr>
      <w:rPr>
        <w:rFonts w:ascii="Symbol" w:hAnsi="Symbol" w:hint="default"/>
      </w:rPr>
    </w:lvl>
    <w:lvl w:ilvl="1" w:tplc="041B0003" w:tentative="1">
      <w:start w:val="1"/>
      <w:numFmt w:val="bullet"/>
      <w:lvlText w:val="o"/>
      <w:lvlJc w:val="left"/>
      <w:pPr>
        <w:ind w:left="2229" w:hanging="360"/>
      </w:pPr>
      <w:rPr>
        <w:rFonts w:ascii="Courier New" w:hAnsi="Courier New" w:hint="default"/>
      </w:rPr>
    </w:lvl>
    <w:lvl w:ilvl="2" w:tplc="041B0005" w:tentative="1">
      <w:start w:val="1"/>
      <w:numFmt w:val="bullet"/>
      <w:lvlText w:val=""/>
      <w:lvlJc w:val="left"/>
      <w:pPr>
        <w:ind w:left="2949" w:hanging="360"/>
      </w:pPr>
      <w:rPr>
        <w:rFonts w:ascii="Wingdings" w:hAnsi="Wingdings" w:hint="default"/>
      </w:rPr>
    </w:lvl>
    <w:lvl w:ilvl="3" w:tplc="041B0001" w:tentative="1">
      <w:start w:val="1"/>
      <w:numFmt w:val="bullet"/>
      <w:lvlText w:val=""/>
      <w:lvlJc w:val="left"/>
      <w:pPr>
        <w:ind w:left="3669" w:hanging="360"/>
      </w:pPr>
      <w:rPr>
        <w:rFonts w:ascii="Symbol" w:hAnsi="Symbol" w:hint="default"/>
      </w:rPr>
    </w:lvl>
    <w:lvl w:ilvl="4" w:tplc="041B0003" w:tentative="1">
      <w:start w:val="1"/>
      <w:numFmt w:val="bullet"/>
      <w:lvlText w:val="o"/>
      <w:lvlJc w:val="left"/>
      <w:pPr>
        <w:ind w:left="4389" w:hanging="360"/>
      </w:pPr>
      <w:rPr>
        <w:rFonts w:ascii="Courier New" w:hAnsi="Courier New" w:hint="default"/>
      </w:rPr>
    </w:lvl>
    <w:lvl w:ilvl="5" w:tplc="041B0005" w:tentative="1">
      <w:start w:val="1"/>
      <w:numFmt w:val="bullet"/>
      <w:lvlText w:val=""/>
      <w:lvlJc w:val="left"/>
      <w:pPr>
        <w:ind w:left="5109" w:hanging="360"/>
      </w:pPr>
      <w:rPr>
        <w:rFonts w:ascii="Wingdings" w:hAnsi="Wingdings" w:hint="default"/>
      </w:rPr>
    </w:lvl>
    <w:lvl w:ilvl="6" w:tplc="041B0001" w:tentative="1">
      <w:start w:val="1"/>
      <w:numFmt w:val="bullet"/>
      <w:lvlText w:val=""/>
      <w:lvlJc w:val="left"/>
      <w:pPr>
        <w:ind w:left="5829" w:hanging="360"/>
      </w:pPr>
      <w:rPr>
        <w:rFonts w:ascii="Symbol" w:hAnsi="Symbol" w:hint="default"/>
      </w:rPr>
    </w:lvl>
    <w:lvl w:ilvl="7" w:tplc="041B0003" w:tentative="1">
      <w:start w:val="1"/>
      <w:numFmt w:val="bullet"/>
      <w:lvlText w:val="o"/>
      <w:lvlJc w:val="left"/>
      <w:pPr>
        <w:ind w:left="6549" w:hanging="360"/>
      </w:pPr>
      <w:rPr>
        <w:rFonts w:ascii="Courier New" w:hAnsi="Courier New" w:hint="default"/>
      </w:rPr>
    </w:lvl>
    <w:lvl w:ilvl="8" w:tplc="041B0005" w:tentative="1">
      <w:start w:val="1"/>
      <w:numFmt w:val="bullet"/>
      <w:lvlText w:val=""/>
      <w:lvlJc w:val="left"/>
      <w:pPr>
        <w:ind w:left="7269" w:hanging="360"/>
      </w:pPr>
      <w:rPr>
        <w:rFonts w:ascii="Wingdings" w:hAnsi="Wingdings" w:hint="default"/>
      </w:rPr>
    </w:lvl>
  </w:abstractNum>
  <w:abstractNum w:abstractNumId="46" w15:restartNumberingAfterBreak="0">
    <w:nsid w:val="7A6F3648"/>
    <w:multiLevelType w:val="hybridMultilevel"/>
    <w:tmpl w:val="6DDAA08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7D822B1B"/>
    <w:multiLevelType w:val="hybridMultilevel"/>
    <w:tmpl w:val="F9CA52B0"/>
    <w:lvl w:ilvl="0" w:tplc="00AE5922">
      <w:start w:val="9"/>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E985A48"/>
    <w:multiLevelType w:val="hybridMultilevel"/>
    <w:tmpl w:val="734498EA"/>
    <w:lvl w:ilvl="0" w:tplc="041B0003">
      <w:start w:val="1"/>
      <w:numFmt w:val="bullet"/>
      <w:lvlText w:val="o"/>
      <w:lvlJc w:val="left"/>
      <w:pPr>
        <w:ind w:left="1684" w:hanging="360"/>
      </w:pPr>
      <w:rPr>
        <w:rFonts w:ascii="Courier New" w:hAnsi="Courier New" w:cs="Courier New" w:hint="default"/>
      </w:rPr>
    </w:lvl>
    <w:lvl w:ilvl="1" w:tplc="041B0003" w:tentative="1">
      <w:start w:val="1"/>
      <w:numFmt w:val="bullet"/>
      <w:lvlText w:val="o"/>
      <w:lvlJc w:val="left"/>
      <w:pPr>
        <w:ind w:left="2404" w:hanging="360"/>
      </w:pPr>
      <w:rPr>
        <w:rFonts w:ascii="Courier New" w:hAnsi="Courier New" w:cs="Courier New" w:hint="default"/>
      </w:rPr>
    </w:lvl>
    <w:lvl w:ilvl="2" w:tplc="041B0005" w:tentative="1">
      <w:start w:val="1"/>
      <w:numFmt w:val="bullet"/>
      <w:lvlText w:val=""/>
      <w:lvlJc w:val="left"/>
      <w:pPr>
        <w:ind w:left="3124" w:hanging="360"/>
      </w:pPr>
      <w:rPr>
        <w:rFonts w:ascii="Wingdings" w:hAnsi="Wingdings" w:hint="default"/>
      </w:rPr>
    </w:lvl>
    <w:lvl w:ilvl="3" w:tplc="041B0001" w:tentative="1">
      <w:start w:val="1"/>
      <w:numFmt w:val="bullet"/>
      <w:lvlText w:val=""/>
      <w:lvlJc w:val="left"/>
      <w:pPr>
        <w:ind w:left="3844" w:hanging="360"/>
      </w:pPr>
      <w:rPr>
        <w:rFonts w:ascii="Symbol" w:hAnsi="Symbol" w:hint="default"/>
      </w:rPr>
    </w:lvl>
    <w:lvl w:ilvl="4" w:tplc="041B0003" w:tentative="1">
      <w:start w:val="1"/>
      <w:numFmt w:val="bullet"/>
      <w:lvlText w:val="o"/>
      <w:lvlJc w:val="left"/>
      <w:pPr>
        <w:ind w:left="4564" w:hanging="360"/>
      </w:pPr>
      <w:rPr>
        <w:rFonts w:ascii="Courier New" w:hAnsi="Courier New" w:cs="Courier New" w:hint="default"/>
      </w:rPr>
    </w:lvl>
    <w:lvl w:ilvl="5" w:tplc="041B0005" w:tentative="1">
      <w:start w:val="1"/>
      <w:numFmt w:val="bullet"/>
      <w:lvlText w:val=""/>
      <w:lvlJc w:val="left"/>
      <w:pPr>
        <w:ind w:left="5284" w:hanging="360"/>
      </w:pPr>
      <w:rPr>
        <w:rFonts w:ascii="Wingdings" w:hAnsi="Wingdings" w:hint="default"/>
      </w:rPr>
    </w:lvl>
    <w:lvl w:ilvl="6" w:tplc="041B0001" w:tentative="1">
      <w:start w:val="1"/>
      <w:numFmt w:val="bullet"/>
      <w:lvlText w:val=""/>
      <w:lvlJc w:val="left"/>
      <w:pPr>
        <w:ind w:left="6004" w:hanging="360"/>
      </w:pPr>
      <w:rPr>
        <w:rFonts w:ascii="Symbol" w:hAnsi="Symbol" w:hint="default"/>
      </w:rPr>
    </w:lvl>
    <w:lvl w:ilvl="7" w:tplc="041B0003" w:tentative="1">
      <w:start w:val="1"/>
      <w:numFmt w:val="bullet"/>
      <w:lvlText w:val="o"/>
      <w:lvlJc w:val="left"/>
      <w:pPr>
        <w:ind w:left="6724" w:hanging="360"/>
      </w:pPr>
      <w:rPr>
        <w:rFonts w:ascii="Courier New" w:hAnsi="Courier New" w:cs="Courier New" w:hint="default"/>
      </w:rPr>
    </w:lvl>
    <w:lvl w:ilvl="8" w:tplc="041B0005" w:tentative="1">
      <w:start w:val="1"/>
      <w:numFmt w:val="bullet"/>
      <w:lvlText w:val=""/>
      <w:lvlJc w:val="left"/>
      <w:pPr>
        <w:ind w:left="7444" w:hanging="360"/>
      </w:pPr>
      <w:rPr>
        <w:rFonts w:ascii="Wingdings" w:hAnsi="Wingdings" w:hint="default"/>
      </w:rPr>
    </w:lvl>
  </w:abstractNum>
  <w:num w:numId="1">
    <w:abstractNumId w:val="1"/>
  </w:num>
  <w:num w:numId="2">
    <w:abstractNumId w:val="1"/>
  </w:num>
  <w:num w:numId="3">
    <w:abstractNumId w:val="42"/>
  </w:num>
  <w:num w:numId="4">
    <w:abstractNumId w:val="2"/>
  </w:num>
  <w:num w:numId="5">
    <w:abstractNumId w:val="38"/>
  </w:num>
  <w:num w:numId="6">
    <w:abstractNumId w:val="39"/>
  </w:num>
  <w:num w:numId="7">
    <w:abstractNumId w:val="45"/>
  </w:num>
  <w:num w:numId="8">
    <w:abstractNumId w:val="0"/>
  </w:num>
  <w:num w:numId="9">
    <w:abstractNumId w:val="30"/>
  </w:num>
  <w:num w:numId="10">
    <w:abstractNumId w:val="29"/>
  </w:num>
  <w:num w:numId="11">
    <w:abstractNumId w:val="6"/>
  </w:num>
  <w:num w:numId="12">
    <w:abstractNumId w:val="24"/>
  </w:num>
  <w:num w:numId="13">
    <w:abstractNumId w:val="35"/>
  </w:num>
  <w:num w:numId="14">
    <w:abstractNumId w:val="9"/>
  </w:num>
  <w:num w:numId="15">
    <w:abstractNumId w:val="19"/>
  </w:num>
  <w:num w:numId="16">
    <w:abstractNumId w:val="34"/>
  </w:num>
  <w:num w:numId="17">
    <w:abstractNumId w:val="11"/>
  </w:num>
  <w:num w:numId="18">
    <w:abstractNumId w:val="43"/>
  </w:num>
  <w:num w:numId="19">
    <w:abstractNumId w:val="21"/>
  </w:num>
  <w:num w:numId="20">
    <w:abstractNumId w:val="14"/>
  </w:num>
  <w:num w:numId="21">
    <w:abstractNumId w:val="32"/>
  </w:num>
  <w:num w:numId="22">
    <w:abstractNumId w:val="48"/>
  </w:num>
  <w:num w:numId="23">
    <w:abstractNumId w:val="41"/>
  </w:num>
  <w:num w:numId="24">
    <w:abstractNumId w:val="15"/>
  </w:num>
  <w:num w:numId="25">
    <w:abstractNumId w:val="12"/>
  </w:num>
  <w:num w:numId="26">
    <w:abstractNumId w:val="23"/>
  </w:num>
  <w:num w:numId="27">
    <w:abstractNumId w:val="27"/>
  </w:num>
  <w:num w:numId="28">
    <w:abstractNumId w:val="10"/>
  </w:num>
  <w:num w:numId="29">
    <w:abstractNumId w:val="25"/>
  </w:num>
  <w:num w:numId="30">
    <w:abstractNumId w:val="36"/>
  </w:num>
  <w:num w:numId="31">
    <w:abstractNumId w:val="20"/>
  </w:num>
  <w:num w:numId="32">
    <w:abstractNumId w:val="40"/>
  </w:num>
  <w:num w:numId="33">
    <w:abstractNumId w:val="17"/>
  </w:num>
  <w:num w:numId="34">
    <w:abstractNumId w:val="44"/>
  </w:num>
  <w:num w:numId="35">
    <w:abstractNumId w:val="5"/>
  </w:num>
  <w:num w:numId="36">
    <w:abstractNumId w:val="16"/>
  </w:num>
  <w:num w:numId="37">
    <w:abstractNumId w:val="47"/>
  </w:num>
  <w:num w:numId="38">
    <w:abstractNumId w:val="26"/>
  </w:num>
  <w:num w:numId="39">
    <w:abstractNumId w:val="4"/>
  </w:num>
  <w:num w:numId="40">
    <w:abstractNumId w:val="7"/>
  </w:num>
  <w:num w:numId="41">
    <w:abstractNumId w:val="18"/>
  </w:num>
  <w:num w:numId="42">
    <w:abstractNumId w:val="22"/>
  </w:num>
  <w:num w:numId="43">
    <w:abstractNumId w:val="37"/>
  </w:num>
  <w:num w:numId="44">
    <w:abstractNumId w:val="3"/>
  </w:num>
  <w:num w:numId="45">
    <w:abstractNumId w:val="13"/>
  </w:num>
  <w:num w:numId="46">
    <w:abstractNumId w:val="33"/>
  </w:num>
  <w:num w:numId="47">
    <w:abstractNumId w:val="31"/>
  </w:num>
  <w:num w:numId="48">
    <w:abstractNumId w:val="28"/>
  </w:num>
  <w:num w:numId="49">
    <w:abstractNumId w:val="46"/>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16212"/>
    <w:rsid w:val="00021BF3"/>
    <w:rsid w:val="000313BD"/>
    <w:rsid w:val="00041815"/>
    <w:rsid w:val="00053B89"/>
    <w:rsid w:val="000551F9"/>
    <w:rsid w:val="00057B4E"/>
    <w:rsid w:val="00065B8F"/>
    <w:rsid w:val="0007065D"/>
    <w:rsid w:val="00083DB6"/>
    <w:rsid w:val="000E6D7F"/>
    <w:rsid w:val="000E6FBF"/>
    <w:rsid w:val="000F127B"/>
    <w:rsid w:val="000F5395"/>
    <w:rsid w:val="00113D6E"/>
    <w:rsid w:val="00123A90"/>
    <w:rsid w:val="00160105"/>
    <w:rsid w:val="00161F35"/>
    <w:rsid w:val="00167052"/>
    <w:rsid w:val="001A1072"/>
    <w:rsid w:val="001A578A"/>
    <w:rsid w:val="001A5EA2"/>
    <w:rsid w:val="001B1053"/>
    <w:rsid w:val="001C4CA3"/>
    <w:rsid w:val="001E527D"/>
    <w:rsid w:val="001F0221"/>
    <w:rsid w:val="001F2044"/>
    <w:rsid w:val="001F4464"/>
    <w:rsid w:val="00203036"/>
    <w:rsid w:val="00225CD9"/>
    <w:rsid w:val="00253872"/>
    <w:rsid w:val="0028771B"/>
    <w:rsid w:val="002D2194"/>
    <w:rsid w:val="002D7F9B"/>
    <w:rsid w:val="002D7FC6"/>
    <w:rsid w:val="002E3F1A"/>
    <w:rsid w:val="002E6905"/>
    <w:rsid w:val="002F23B2"/>
    <w:rsid w:val="003136E1"/>
    <w:rsid w:val="00342713"/>
    <w:rsid w:val="0034733D"/>
    <w:rsid w:val="00352880"/>
    <w:rsid w:val="003825F8"/>
    <w:rsid w:val="003A04D3"/>
    <w:rsid w:val="003A2D94"/>
    <w:rsid w:val="003A6CE5"/>
    <w:rsid w:val="003C6449"/>
    <w:rsid w:val="004218C4"/>
    <w:rsid w:val="00434B1F"/>
    <w:rsid w:val="00446402"/>
    <w:rsid w:val="00464FDC"/>
    <w:rsid w:val="0049114B"/>
    <w:rsid w:val="00494BE7"/>
    <w:rsid w:val="004C05D7"/>
    <w:rsid w:val="004D43B8"/>
    <w:rsid w:val="004F368A"/>
    <w:rsid w:val="005361EC"/>
    <w:rsid w:val="0055263C"/>
    <w:rsid w:val="00583AF0"/>
    <w:rsid w:val="00586484"/>
    <w:rsid w:val="00592E27"/>
    <w:rsid w:val="00594BC4"/>
    <w:rsid w:val="005C0F02"/>
    <w:rsid w:val="005C1403"/>
    <w:rsid w:val="005C5160"/>
    <w:rsid w:val="005D0111"/>
    <w:rsid w:val="005E5891"/>
    <w:rsid w:val="005F3DA2"/>
    <w:rsid w:val="005F63BA"/>
    <w:rsid w:val="006377DA"/>
    <w:rsid w:val="00673F45"/>
    <w:rsid w:val="00691C34"/>
    <w:rsid w:val="00691DFB"/>
    <w:rsid w:val="006B61B0"/>
    <w:rsid w:val="006B6CBE"/>
    <w:rsid w:val="006E77C5"/>
    <w:rsid w:val="006F3633"/>
    <w:rsid w:val="00715CA8"/>
    <w:rsid w:val="0073022E"/>
    <w:rsid w:val="00786B59"/>
    <w:rsid w:val="00792F88"/>
    <w:rsid w:val="00796333"/>
    <w:rsid w:val="007A16B7"/>
    <w:rsid w:val="007A5170"/>
    <w:rsid w:val="007A6AFC"/>
    <w:rsid w:val="007A6CFA"/>
    <w:rsid w:val="007B642E"/>
    <w:rsid w:val="007C6799"/>
    <w:rsid w:val="008058B8"/>
    <w:rsid w:val="00831264"/>
    <w:rsid w:val="008721DB"/>
    <w:rsid w:val="008A7895"/>
    <w:rsid w:val="008C3B1D"/>
    <w:rsid w:val="008C3C41"/>
    <w:rsid w:val="008D169D"/>
    <w:rsid w:val="008F62F0"/>
    <w:rsid w:val="00911D2D"/>
    <w:rsid w:val="009202AD"/>
    <w:rsid w:val="00932294"/>
    <w:rsid w:val="00943F19"/>
    <w:rsid w:val="00957253"/>
    <w:rsid w:val="009626FA"/>
    <w:rsid w:val="009733F4"/>
    <w:rsid w:val="00982C0F"/>
    <w:rsid w:val="009C2B5E"/>
    <w:rsid w:val="009E456D"/>
    <w:rsid w:val="009F4F76"/>
    <w:rsid w:val="00A10327"/>
    <w:rsid w:val="00A63053"/>
    <w:rsid w:val="00A635B9"/>
    <w:rsid w:val="00A66C9D"/>
    <w:rsid w:val="00A71E3A"/>
    <w:rsid w:val="00A867F8"/>
    <w:rsid w:val="00A9043F"/>
    <w:rsid w:val="00A93515"/>
    <w:rsid w:val="00A93F98"/>
    <w:rsid w:val="00AB111C"/>
    <w:rsid w:val="00AE70AE"/>
    <w:rsid w:val="00AF5208"/>
    <w:rsid w:val="00B03A91"/>
    <w:rsid w:val="00B417E4"/>
    <w:rsid w:val="00B42E8A"/>
    <w:rsid w:val="00B440DB"/>
    <w:rsid w:val="00B51640"/>
    <w:rsid w:val="00B71530"/>
    <w:rsid w:val="00B71A4E"/>
    <w:rsid w:val="00B76586"/>
    <w:rsid w:val="00B93B2B"/>
    <w:rsid w:val="00BA3D23"/>
    <w:rsid w:val="00BB5601"/>
    <w:rsid w:val="00BB60AD"/>
    <w:rsid w:val="00BF2F35"/>
    <w:rsid w:val="00BF4792"/>
    <w:rsid w:val="00C06002"/>
    <w:rsid w:val="00C065E1"/>
    <w:rsid w:val="00C56469"/>
    <w:rsid w:val="00C6139C"/>
    <w:rsid w:val="00C86C8B"/>
    <w:rsid w:val="00CD6D5D"/>
    <w:rsid w:val="00CD7D64"/>
    <w:rsid w:val="00CF21F2"/>
    <w:rsid w:val="00CF35D8"/>
    <w:rsid w:val="00D04CEC"/>
    <w:rsid w:val="00D0796E"/>
    <w:rsid w:val="00D2060B"/>
    <w:rsid w:val="00D259EB"/>
    <w:rsid w:val="00D5619C"/>
    <w:rsid w:val="00D853C9"/>
    <w:rsid w:val="00DA6ABC"/>
    <w:rsid w:val="00DF46D6"/>
    <w:rsid w:val="00E1394E"/>
    <w:rsid w:val="00E212F4"/>
    <w:rsid w:val="00E42C9F"/>
    <w:rsid w:val="00E51E1B"/>
    <w:rsid w:val="00E66FFE"/>
    <w:rsid w:val="00E9385F"/>
    <w:rsid w:val="00EB132D"/>
    <w:rsid w:val="00EC5730"/>
    <w:rsid w:val="00ED5564"/>
    <w:rsid w:val="00EE6F55"/>
    <w:rsid w:val="00F11A4B"/>
    <w:rsid w:val="00F23B24"/>
    <w:rsid w:val="00F5517C"/>
    <w:rsid w:val="00F61779"/>
    <w:rsid w:val="00F738A3"/>
    <w:rsid w:val="00F92317"/>
    <w:rsid w:val="00F943C6"/>
    <w:rsid w:val="00FA3CDD"/>
    <w:rsid w:val="00FA7517"/>
    <w:rsid w:val="00FC6840"/>
    <w:rsid w:val="00FD3420"/>
    <w:rsid w:val="00FD7B23"/>
    <w:rsid w:val="00FE050F"/>
    <w:rsid w:val="00FE34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7AF7F"/>
  <w15:docId w15:val="{A78AA9D4-4715-4187-ADBA-7E27EBEB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6840"/>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9">
    <w:name w:val="heading 9"/>
    <w:basedOn w:val="Normlny"/>
    <w:next w:val="Normlny"/>
    <w:link w:val="Nadpis9Char"/>
    <w:uiPriority w:val="99"/>
    <w:qFormat/>
    <w:rsid w:val="009202AD"/>
    <w:pPr>
      <w:keepNext/>
      <w:keepLines/>
      <w:spacing w:before="200" w:after="0"/>
      <w:outlineLvl w:val="8"/>
    </w:pPr>
    <w:rPr>
      <w:rFonts w:ascii="Cambria" w:eastAsia="Times New Roman"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character" w:customStyle="1" w:styleId="Nadpis9Char">
    <w:name w:val="Nadpis 9 Char"/>
    <w:link w:val="Nadpis9"/>
    <w:uiPriority w:val="99"/>
    <w:locked/>
    <w:rsid w:val="009202AD"/>
    <w:rPr>
      <w:rFonts w:ascii="Cambria" w:hAnsi="Cambria" w:cs="Times New Roman"/>
      <w:i/>
      <w:iCs/>
      <w:color w:val="404040"/>
      <w:sz w:val="20"/>
      <w:szCs w:val="20"/>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3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aliases w:val="body,Odsek zoznamu2"/>
    <w:basedOn w:val="Normlny"/>
    <w:link w:val="OdsekzoznamuChar"/>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styleId="slovanzoznam">
    <w:name w:val="List Number"/>
    <w:aliases w:val="List Number Justified"/>
    <w:basedOn w:val="Normlny"/>
    <w:uiPriority w:val="99"/>
    <w:rsid w:val="009202AD"/>
    <w:pPr>
      <w:numPr>
        <w:numId w:val="8"/>
      </w:numPr>
      <w:tabs>
        <w:tab w:val="clear" w:pos="643"/>
        <w:tab w:val="num" w:pos="284"/>
      </w:tabs>
      <w:spacing w:after="0" w:line="240" w:lineRule="auto"/>
      <w:ind w:left="284" w:hanging="284"/>
      <w:jc w:val="both"/>
    </w:pPr>
    <w:rPr>
      <w:rFonts w:ascii="Verdana" w:eastAsia="Times New Roman" w:hAnsi="Verdana"/>
      <w:color w:val="333333"/>
      <w:sz w:val="20"/>
      <w:szCs w:val="24"/>
      <w:lang w:val="en-GB" w:eastAsia="en-GB"/>
    </w:rPr>
  </w:style>
  <w:style w:type="character" w:styleId="Odkaznakomentr">
    <w:name w:val="annotation reference"/>
    <w:uiPriority w:val="99"/>
    <w:semiHidden/>
    <w:rsid w:val="001B1053"/>
    <w:rPr>
      <w:rFonts w:cs="Times New Roman"/>
      <w:sz w:val="16"/>
      <w:szCs w:val="16"/>
    </w:rPr>
  </w:style>
  <w:style w:type="paragraph" w:styleId="Textkomentra">
    <w:name w:val="annotation text"/>
    <w:basedOn w:val="Normlny"/>
    <w:link w:val="TextkomentraChar"/>
    <w:uiPriority w:val="99"/>
    <w:semiHidden/>
    <w:rsid w:val="001B1053"/>
    <w:pPr>
      <w:spacing w:line="240" w:lineRule="auto"/>
    </w:pPr>
    <w:rPr>
      <w:sz w:val="20"/>
      <w:szCs w:val="20"/>
    </w:rPr>
  </w:style>
  <w:style w:type="character" w:customStyle="1" w:styleId="TextkomentraChar">
    <w:name w:val="Text komentára Char"/>
    <w:link w:val="Textkomentra"/>
    <w:uiPriority w:val="99"/>
    <w:semiHidden/>
    <w:locked/>
    <w:rsid w:val="001B1053"/>
    <w:rPr>
      <w:rFonts w:cs="Times New Roman"/>
      <w:sz w:val="20"/>
      <w:szCs w:val="20"/>
    </w:rPr>
  </w:style>
  <w:style w:type="paragraph" w:styleId="Predmetkomentra">
    <w:name w:val="annotation subject"/>
    <w:basedOn w:val="Textkomentra"/>
    <w:next w:val="Textkomentra"/>
    <w:link w:val="PredmetkomentraChar"/>
    <w:uiPriority w:val="99"/>
    <w:semiHidden/>
    <w:rsid w:val="001B1053"/>
    <w:rPr>
      <w:b/>
      <w:bCs/>
    </w:rPr>
  </w:style>
  <w:style w:type="character" w:customStyle="1" w:styleId="PredmetkomentraChar">
    <w:name w:val="Predmet komentára Char"/>
    <w:link w:val="Predmetkomentra"/>
    <w:uiPriority w:val="99"/>
    <w:semiHidden/>
    <w:locked/>
    <w:rsid w:val="001B1053"/>
    <w:rPr>
      <w:rFonts w:cs="Times New Roman"/>
      <w:b/>
      <w:bCs/>
      <w:sz w:val="20"/>
      <w:szCs w:val="20"/>
    </w:rPr>
  </w:style>
  <w:style w:type="paragraph" w:styleId="Revzia">
    <w:name w:val="Revision"/>
    <w:hidden/>
    <w:uiPriority w:val="99"/>
    <w:semiHidden/>
    <w:rsid w:val="001B1053"/>
    <w:rPr>
      <w:sz w:val="22"/>
      <w:szCs w:val="22"/>
      <w:lang w:eastAsia="en-US"/>
    </w:rPr>
  </w:style>
  <w:style w:type="character" w:styleId="Hypertextovprepojenie">
    <w:name w:val="Hyperlink"/>
    <w:uiPriority w:val="99"/>
    <w:semiHidden/>
    <w:unhideWhenUsed/>
    <w:rsid w:val="00B51640"/>
    <w:rPr>
      <w:color w:val="0000FF"/>
      <w:u w:val="single"/>
    </w:rPr>
  </w:style>
  <w:style w:type="table" w:customStyle="1" w:styleId="Mkatabulky1">
    <w:name w:val="Mřížka tabulky1"/>
    <w:basedOn w:val="Normlnatabuka"/>
    <w:next w:val="Mriekatabuky"/>
    <w:uiPriority w:val="59"/>
    <w:rsid w:val="00B71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svetl1">
    <w:name w:val="Tabuľka s mriežkou – svetlá1"/>
    <w:basedOn w:val="Normlnatabuka"/>
    <w:uiPriority w:val="40"/>
    <w:rsid w:val="00B71A4E"/>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OdsekzoznamuChar">
    <w:name w:val="Odsek zoznamu Char"/>
    <w:aliases w:val="body Char,Odsek zoznamu2 Char"/>
    <w:link w:val="Odsekzoznamu"/>
    <w:uiPriority w:val="34"/>
    <w:locked/>
    <w:rsid w:val="005F63B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171">
      <w:bodyDiv w:val="1"/>
      <w:marLeft w:val="0"/>
      <w:marRight w:val="0"/>
      <w:marTop w:val="0"/>
      <w:marBottom w:val="0"/>
      <w:divBdr>
        <w:top w:val="none" w:sz="0" w:space="0" w:color="auto"/>
        <w:left w:val="none" w:sz="0" w:space="0" w:color="auto"/>
        <w:bottom w:val="none" w:sz="0" w:space="0" w:color="auto"/>
        <w:right w:val="none" w:sz="0" w:space="0" w:color="auto"/>
      </w:divBdr>
    </w:div>
    <w:div w:id="21593507">
      <w:bodyDiv w:val="1"/>
      <w:marLeft w:val="0"/>
      <w:marRight w:val="0"/>
      <w:marTop w:val="0"/>
      <w:marBottom w:val="0"/>
      <w:divBdr>
        <w:top w:val="none" w:sz="0" w:space="0" w:color="auto"/>
        <w:left w:val="none" w:sz="0" w:space="0" w:color="auto"/>
        <w:bottom w:val="none" w:sz="0" w:space="0" w:color="auto"/>
        <w:right w:val="none" w:sz="0" w:space="0" w:color="auto"/>
      </w:divBdr>
    </w:div>
    <w:div w:id="295792922">
      <w:bodyDiv w:val="1"/>
      <w:marLeft w:val="0"/>
      <w:marRight w:val="0"/>
      <w:marTop w:val="0"/>
      <w:marBottom w:val="0"/>
      <w:divBdr>
        <w:top w:val="none" w:sz="0" w:space="0" w:color="auto"/>
        <w:left w:val="none" w:sz="0" w:space="0" w:color="auto"/>
        <w:bottom w:val="none" w:sz="0" w:space="0" w:color="auto"/>
        <w:right w:val="none" w:sz="0" w:space="0" w:color="auto"/>
      </w:divBdr>
    </w:div>
    <w:div w:id="314266807">
      <w:bodyDiv w:val="1"/>
      <w:marLeft w:val="0"/>
      <w:marRight w:val="0"/>
      <w:marTop w:val="0"/>
      <w:marBottom w:val="0"/>
      <w:divBdr>
        <w:top w:val="none" w:sz="0" w:space="0" w:color="auto"/>
        <w:left w:val="none" w:sz="0" w:space="0" w:color="auto"/>
        <w:bottom w:val="none" w:sz="0" w:space="0" w:color="auto"/>
        <w:right w:val="none" w:sz="0" w:space="0" w:color="auto"/>
      </w:divBdr>
    </w:div>
    <w:div w:id="353190586">
      <w:bodyDiv w:val="1"/>
      <w:marLeft w:val="0"/>
      <w:marRight w:val="0"/>
      <w:marTop w:val="0"/>
      <w:marBottom w:val="0"/>
      <w:divBdr>
        <w:top w:val="none" w:sz="0" w:space="0" w:color="auto"/>
        <w:left w:val="none" w:sz="0" w:space="0" w:color="auto"/>
        <w:bottom w:val="none" w:sz="0" w:space="0" w:color="auto"/>
        <w:right w:val="none" w:sz="0" w:space="0" w:color="auto"/>
      </w:divBdr>
    </w:div>
    <w:div w:id="380136306">
      <w:bodyDiv w:val="1"/>
      <w:marLeft w:val="0"/>
      <w:marRight w:val="0"/>
      <w:marTop w:val="0"/>
      <w:marBottom w:val="0"/>
      <w:divBdr>
        <w:top w:val="none" w:sz="0" w:space="0" w:color="auto"/>
        <w:left w:val="none" w:sz="0" w:space="0" w:color="auto"/>
        <w:bottom w:val="none" w:sz="0" w:space="0" w:color="auto"/>
        <w:right w:val="none" w:sz="0" w:space="0" w:color="auto"/>
      </w:divBdr>
    </w:div>
    <w:div w:id="424115725">
      <w:bodyDiv w:val="1"/>
      <w:marLeft w:val="0"/>
      <w:marRight w:val="0"/>
      <w:marTop w:val="0"/>
      <w:marBottom w:val="0"/>
      <w:divBdr>
        <w:top w:val="none" w:sz="0" w:space="0" w:color="auto"/>
        <w:left w:val="none" w:sz="0" w:space="0" w:color="auto"/>
        <w:bottom w:val="none" w:sz="0" w:space="0" w:color="auto"/>
        <w:right w:val="none" w:sz="0" w:space="0" w:color="auto"/>
      </w:divBdr>
    </w:div>
    <w:div w:id="430049888">
      <w:bodyDiv w:val="1"/>
      <w:marLeft w:val="0"/>
      <w:marRight w:val="0"/>
      <w:marTop w:val="0"/>
      <w:marBottom w:val="0"/>
      <w:divBdr>
        <w:top w:val="none" w:sz="0" w:space="0" w:color="auto"/>
        <w:left w:val="none" w:sz="0" w:space="0" w:color="auto"/>
        <w:bottom w:val="none" w:sz="0" w:space="0" w:color="auto"/>
        <w:right w:val="none" w:sz="0" w:space="0" w:color="auto"/>
      </w:divBdr>
    </w:div>
    <w:div w:id="511457292">
      <w:bodyDiv w:val="1"/>
      <w:marLeft w:val="0"/>
      <w:marRight w:val="0"/>
      <w:marTop w:val="0"/>
      <w:marBottom w:val="0"/>
      <w:divBdr>
        <w:top w:val="none" w:sz="0" w:space="0" w:color="auto"/>
        <w:left w:val="none" w:sz="0" w:space="0" w:color="auto"/>
        <w:bottom w:val="none" w:sz="0" w:space="0" w:color="auto"/>
        <w:right w:val="none" w:sz="0" w:space="0" w:color="auto"/>
      </w:divBdr>
    </w:div>
    <w:div w:id="528035153">
      <w:bodyDiv w:val="1"/>
      <w:marLeft w:val="0"/>
      <w:marRight w:val="0"/>
      <w:marTop w:val="0"/>
      <w:marBottom w:val="0"/>
      <w:divBdr>
        <w:top w:val="none" w:sz="0" w:space="0" w:color="auto"/>
        <w:left w:val="none" w:sz="0" w:space="0" w:color="auto"/>
        <w:bottom w:val="none" w:sz="0" w:space="0" w:color="auto"/>
        <w:right w:val="none" w:sz="0" w:space="0" w:color="auto"/>
      </w:divBdr>
    </w:div>
    <w:div w:id="536893471">
      <w:bodyDiv w:val="1"/>
      <w:marLeft w:val="0"/>
      <w:marRight w:val="0"/>
      <w:marTop w:val="0"/>
      <w:marBottom w:val="0"/>
      <w:divBdr>
        <w:top w:val="none" w:sz="0" w:space="0" w:color="auto"/>
        <w:left w:val="none" w:sz="0" w:space="0" w:color="auto"/>
        <w:bottom w:val="none" w:sz="0" w:space="0" w:color="auto"/>
        <w:right w:val="none" w:sz="0" w:space="0" w:color="auto"/>
      </w:divBdr>
    </w:div>
    <w:div w:id="585841611">
      <w:bodyDiv w:val="1"/>
      <w:marLeft w:val="0"/>
      <w:marRight w:val="0"/>
      <w:marTop w:val="0"/>
      <w:marBottom w:val="0"/>
      <w:divBdr>
        <w:top w:val="none" w:sz="0" w:space="0" w:color="auto"/>
        <w:left w:val="none" w:sz="0" w:space="0" w:color="auto"/>
        <w:bottom w:val="none" w:sz="0" w:space="0" w:color="auto"/>
        <w:right w:val="none" w:sz="0" w:space="0" w:color="auto"/>
      </w:divBdr>
    </w:div>
    <w:div w:id="597059396">
      <w:bodyDiv w:val="1"/>
      <w:marLeft w:val="0"/>
      <w:marRight w:val="0"/>
      <w:marTop w:val="0"/>
      <w:marBottom w:val="0"/>
      <w:divBdr>
        <w:top w:val="none" w:sz="0" w:space="0" w:color="auto"/>
        <w:left w:val="none" w:sz="0" w:space="0" w:color="auto"/>
        <w:bottom w:val="none" w:sz="0" w:space="0" w:color="auto"/>
        <w:right w:val="none" w:sz="0" w:space="0" w:color="auto"/>
      </w:divBdr>
    </w:div>
    <w:div w:id="602686730">
      <w:bodyDiv w:val="1"/>
      <w:marLeft w:val="0"/>
      <w:marRight w:val="0"/>
      <w:marTop w:val="0"/>
      <w:marBottom w:val="0"/>
      <w:divBdr>
        <w:top w:val="none" w:sz="0" w:space="0" w:color="auto"/>
        <w:left w:val="none" w:sz="0" w:space="0" w:color="auto"/>
        <w:bottom w:val="none" w:sz="0" w:space="0" w:color="auto"/>
        <w:right w:val="none" w:sz="0" w:space="0" w:color="auto"/>
      </w:divBdr>
    </w:div>
    <w:div w:id="672150687">
      <w:bodyDiv w:val="1"/>
      <w:marLeft w:val="0"/>
      <w:marRight w:val="0"/>
      <w:marTop w:val="0"/>
      <w:marBottom w:val="0"/>
      <w:divBdr>
        <w:top w:val="none" w:sz="0" w:space="0" w:color="auto"/>
        <w:left w:val="none" w:sz="0" w:space="0" w:color="auto"/>
        <w:bottom w:val="none" w:sz="0" w:space="0" w:color="auto"/>
        <w:right w:val="none" w:sz="0" w:space="0" w:color="auto"/>
      </w:divBdr>
    </w:div>
    <w:div w:id="674458530">
      <w:bodyDiv w:val="1"/>
      <w:marLeft w:val="0"/>
      <w:marRight w:val="0"/>
      <w:marTop w:val="0"/>
      <w:marBottom w:val="0"/>
      <w:divBdr>
        <w:top w:val="none" w:sz="0" w:space="0" w:color="auto"/>
        <w:left w:val="none" w:sz="0" w:space="0" w:color="auto"/>
        <w:bottom w:val="none" w:sz="0" w:space="0" w:color="auto"/>
        <w:right w:val="none" w:sz="0" w:space="0" w:color="auto"/>
      </w:divBdr>
    </w:div>
    <w:div w:id="719402173">
      <w:bodyDiv w:val="1"/>
      <w:marLeft w:val="0"/>
      <w:marRight w:val="0"/>
      <w:marTop w:val="0"/>
      <w:marBottom w:val="0"/>
      <w:divBdr>
        <w:top w:val="none" w:sz="0" w:space="0" w:color="auto"/>
        <w:left w:val="none" w:sz="0" w:space="0" w:color="auto"/>
        <w:bottom w:val="none" w:sz="0" w:space="0" w:color="auto"/>
        <w:right w:val="none" w:sz="0" w:space="0" w:color="auto"/>
      </w:divBdr>
    </w:div>
    <w:div w:id="776798532">
      <w:bodyDiv w:val="1"/>
      <w:marLeft w:val="0"/>
      <w:marRight w:val="0"/>
      <w:marTop w:val="0"/>
      <w:marBottom w:val="0"/>
      <w:divBdr>
        <w:top w:val="none" w:sz="0" w:space="0" w:color="auto"/>
        <w:left w:val="none" w:sz="0" w:space="0" w:color="auto"/>
        <w:bottom w:val="none" w:sz="0" w:space="0" w:color="auto"/>
        <w:right w:val="none" w:sz="0" w:space="0" w:color="auto"/>
      </w:divBdr>
    </w:div>
    <w:div w:id="780875256">
      <w:bodyDiv w:val="1"/>
      <w:marLeft w:val="0"/>
      <w:marRight w:val="0"/>
      <w:marTop w:val="0"/>
      <w:marBottom w:val="0"/>
      <w:divBdr>
        <w:top w:val="none" w:sz="0" w:space="0" w:color="auto"/>
        <w:left w:val="none" w:sz="0" w:space="0" w:color="auto"/>
        <w:bottom w:val="none" w:sz="0" w:space="0" w:color="auto"/>
        <w:right w:val="none" w:sz="0" w:space="0" w:color="auto"/>
      </w:divBdr>
    </w:div>
    <w:div w:id="798308011">
      <w:bodyDiv w:val="1"/>
      <w:marLeft w:val="0"/>
      <w:marRight w:val="0"/>
      <w:marTop w:val="0"/>
      <w:marBottom w:val="0"/>
      <w:divBdr>
        <w:top w:val="none" w:sz="0" w:space="0" w:color="auto"/>
        <w:left w:val="none" w:sz="0" w:space="0" w:color="auto"/>
        <w:bottom w:val="none" w:sz="0" w:space="0" w:color="auto"/>
        <w:right w:val="none" w:sz="0" w:space="0" w:color="auto"/>
      </w:divBdr>
    </w:div>
    <w:div w:id="809832198">
      <w:bodyDiv w:val="1"/>
      <w:marLeft w:val="0"/>
      <w:marRight w:val="0"/>
      <w:marTop w:val="0"/>
      <w:marBottom w:val="0"/>
      <w:divBdr>
        <w:top w:val="none" w:sz="0" w:space="0" w:color="auto"/>
        <w:left w:val="none" w:sz="0" w:space="0" w:color="auto"/>
        <w:bottom w:val="none" w:sz="0" w:space="0" w:color="auto"/>
        <w:right w:val="none" w:sz="0" w:space="0" w:color="auto"/>
      </w:divBdr>
    </w:div>
    <w:div w:id="890076412">
      <w:bodyDiv w:val="1"/>
      <w:marLeft w:val="0"/>
      <w:marRight w:val="0"/>
      <w:marTop w:val="0"/>
      <w:marBottom w:val="0"/>
      <w:divBdr>
        <w:top w:val="none" w:sz="0" w:space="0" w:color="auto"/>
        <w:left w:val="none" w:sz="0" w:space="0" w:color="auto"/>
        <w:bottom w:val="none" w:sz="0" w:space="0" w:color="auto"/>
        <w:right w:val="none" w:sz="0" w:space="0" w:color="auto"/>
      </w:divBdr>
    </w:div>
    <w:div w:id="894467665">
      <w:bodyDiv w:val="1"/>
      <w:marLeft w:val="0"/>
      <w:marRight w:val="0"/>
      <w:marTop w:val="0"/>
      <w:marBottom w:val="0"/>
      <w:divBdr>
        <w:top w:val="none" w:sz="0" w:space="0" w:color="auto"/>
        <w:left w:val="none" w:sz="0" w:space="0" w:color="auto"/>
        <w:bottom w:val="none" w:sz="0" w:space="0" w:color="auto"/>
        <w:right w:val="none" w:sz="0" w:space="0" w:color="auto"/>
      </w:divBdr>
    </w:div>
    <w:div w:id="913976559">
      <w:bodyDiv w:val="1"/>
      <w:marLeft w:val="0"/>
      <w:marRight w:val="0"/>
      <w:marTop w:val="0"/>
      <w:marBottom w:val="0"/>
      <w:divBdr>
        <w:top w:val="none" w:sz="0" w:space="0" w:color="auto"/>
        <w:left w:val="none" w:sz="0" w:space="0" w:color="auto"/>
        <w:bottom w:val="none" w:sz="0" w:space="0" w:color="auto"/>
        <w:right w:val="none" w:sz="0" w:space="0" w:color="auto"/>
      </w:divBdr>
    </w:div>
    <w:div w:id="979840526">
      <w:bodyDiv w:val="1"/>
      <w:marLeft w:val="0"/>
      <w:marRight w:val="0"/>
      <w:marTop w:val="0"/>
      <w:marBottom w:val="0"/>
      <w:divBdr>
        <w:top w:val="none" w:sz="0" w:space="0" w:color="auto"/>
        <w:left w:val="none" w:sz="0" w:space="0" w:color="auto"/>
        <w:bottom w:val="none" w:sz="0" w:space="0" w:color="auto"/>
        <w:right w:val="none" w:sz="0" w:space="0" w:color="auto"/>
      </w:divBdr>
    </w:div>
    <w:div w:id="980302653">
      <w:marLeft w:val="0"/>
      <w:marRight w:val="0"/>
      <w:marTop w:val="0"/>
      <w:marBottom w:val="0"/>
      <w:divBdr>
        <w:top w:val="none" w:sz="0" w:space="0" w:color="auto"/>
        <w:left w:val="none" w:sz="0" w:space="0" w:color="auto"/>
        <w:bottom w:val="none" w:sz="0" w:space="0" w:color="auto"/>
        <w:right w:val="none" w:sz="0" w:space="0" w:color="auto"/>
      </w:divBdr>
    </w:div>
    <w:div w:id="980302654">
      <w:marLeft w:val="0"/>
      <w:marRight w:val="0"/>
      <w:marTop w:val="0"/>
      <w:marBottom w:val="0"/>
      <w:divBdr>
        <w:top w:val="none" w:sz="0" w:space="0" w:color="auto"/>
        <w:left w:val="none" w:sz="0" w:space="0" w:color="auto"/>
        <w:bottom w:val="none" w:sz="0" w:space="0" w:color="auto"/>
        <w:right w:val="none" w:sz="0" w:space="0" w:color="auto"/>
      </w:divBdr>
    </w:div>
    <w:div w:id="980302655">
      <w:marLeft w:val="0"/>
      <w:marRight w:val="0"/>
      <w:marTop w:val="0"/>
      <w:marBottom w:val="0"/>
      <w:divBdr>
        <w:top w:val="none" w:sz="0" w:space="0" w:color="auto"/>
        <w:left w:val="none" w:sz="0" w:space="0" w:color="auto"/>
        <w:bottom w:val="none" w:sz="0" w:space="0" w:color="auto"/>
        <w:right w:val="none" w:sz="0" w:space="0" w:color="auto"/>
      </w:divBdr>
    </w:div>
    <w:div w:id="980302656">
      <w:marLeft w:val="0"/>
      <w:marRight w:val="0"/>
      <w:marTop w:val="0"/>
      <w:marBottom w:val="0"/>
      <w:divBdr>
        <w:top w:val="none" w:sz="0" w:space="0" w:color="auto"/>
        <w:left w:val="none" w:sz="0" w:space="0" w:color="auto"/>
        <w:bottom w:val="none" w:sz="0" w:space="0" w:color="auto"/>
        <w:right w:val="none" w:sz="0" w:space="0" w:color="auto"/>
      </w:divBdr>
    </w:div>
    <w:div w:id="986132512">
      <w:bodyDiv w:val="1"/>
      <w:marLeft w:val="0"/>
      <w:marRight w:val="0"/>
      <w:marTop w:val="0"/>
      <w:marBottom w:val="0"/>
      <w:divBdr>
        <w:top w:val="none" w:sz="0" w:space="0" w:color="auto"/>
        <w:left w:val="none" w:sz="0" w:space="0" w:color="auto"/>
        <w:bottom w:val="none" w:sz="0" w:space="0" w:color="auto"/>
        <w:right w:val="none" w:sz="0" w:space="0" w:color="auto"/>
      </w:divBdr>
    </w:div>
    <w:div w:id="1083062923">
      <w:bodyDiv w:val="1"/>
      <w:marLeft w:val="0"/>
      <w:marRight w:val="0"/>
      <w:marTop w:val="0"/>
      <w:marBottom w:val="0"/>
      <w:divBdr>
        <w:top w:val="none" w:sz="0" w:space="0" w:color="auto"/>
        <w:left w:val="none" w:sz="0" w:space="0" w:color="auto"/>
        <w:bottom w:val="none" w:sz="0" w:space="0" w:color="auto"/>
        <w:right w:val="none" w:sz="0" w:space="0" w:color="auto"/>
      </w:divBdr>
    </w:div>
    <w:div w:id="1192498888">
      <w:bodyDiv w:val="1"/>
      <w:marLeft w:val="0"/>
      <w:marRight w:val="0"/>
      <w:marTop w:val="0"/>
      <w:marBottom w:val="0"/>
      <w:divBdr>
        <w:top w:val="none" w:sz="0" w:space="0" w:color="auto"/>
        <w:left w:val="none" w:sz="0" w:space="0" w:color="auto"/>
        <w:bottom w:val="none" w:sz="0" w:space="0" w:color="auto"/>
        <w:right w:val="none" w:sz="0" w:space="0" w:color="auto"/>
      </w:divBdr>
    </w:div>
    <w:div w:id="1209609566">
      <w:bodyDiv w:val="1"/>
      <w:marLeft w:val="0"/>
      <w:marRight w:val="0"/>
      <w:marTop w:val="0"/>
      <w:marBottom w:val="0"/>
      <w:divBdr>
        <w:top w:val="none" w:sz="0" w:space="0" w:color="auto"/>
        <w:left w:val="none" w:sz="0" w:space="0" w:color="auto"/>
        <w:bottom w:val="none" w:sz="0" w:space="0" w:color="auto"/>
        <w:right w:val="none" w:sz="0" w:space="0" w:color="auto"/>
      </w:divBdr>
    </w:div>
    <w:div w:id="1272974797">
      <w:bodyDiv w:val="1"/>
      <w:marLeft w:val="0"/>
      <w:marRight w:val="0"/>
      <w:marTop w:val="0"/>
      <w:marBottom w:val="0"/>
      <w:divBdr>
        <w:top w:val="none" w:sz="0" w:space="0" w:color="auto"/>
        <w:left w:val="none" w:sz="0" w:space="0" w:color="auto"/>
        <w:bottom w:val="none" w:sz="0" w:space="0" w:color="auto"/>
        <w:right w:val="none" w:sz="0" w:space="0" w:color="auto"/>
      </w:divBdr>
    </w:div>
    <w:div w:id="1316956510">
      <w:bodyDiv w:val="1"/>
      <w:marLeft w:val="0"/>
      <w:marRight w:val="0"/>
      <w:marTop w:val="0"/>
      <w:marBottom w:val="0"/>
      <w:divBdr>
        <w:top w:val="none" w:sz="0" w:space="0" w:color="auto"/>
        <w:left w:val="none" w:sz="0" w:space="0" w:color="auto"/>
        <w:bottom w:val="none" w:sz="0" w:space="0" w:color="auto"/>
        <w:right w:val="none" w:sz="0" w:space="0" w:color="auto"/>
      </w:divBdr>
    </w:div>
    <w:div w:id="1372075463">
      <w:bodyDiv w:val="1"/>
      <w:marLeft w:val="0"/>
      <w:marRight w:val="0"/>
      <w:marTop w:val="0"/>
      <w:marBottom w:val="0"/>
      <w:divBdr>
        <w:top w:val="none" w:sz="0" w:space="0" w:color="auto"/>
        <w:left w:val="none" w:sz="0" w:space="0" w:color="auto"/>
        <w:bottom w:val="none" w:sz="0" w:space="0" w:color="auto"/>
        <w:right w:val="none" w:sz="0" w:space="0" w:color="auto"/>
      </w:divBdr>
    </w:div>
    <w:div w:id="1383485532">
      <w:bodyDiv w:val="1"/>
      <w:marLeft w:val="0"/>
      <w:marRight w:val="0"/>
      <w:marTop w:val="0"/>
      <w:marBottom w:val="0"/>
      <w:divBdr>
        <w:top w:val="none" w:sz="0" w:space="0" w:color="auto"/>
        <w:left w:val="none" w:sz="0" w:space="0" w:color="auto"/>
        <w:bottom w:val="none" w:sz="0" w:space="0" w:color="auto"/>
        <w:right w:val="none" w:sz="0" w:space="0" w:color="auto"/>
      </w:divBdr>
    </w:div>
    <w:div w:id="1386099903">
      <w:bodyDiv w:val="1"/>
      <w:marLeft w:val="0"/>
      <w:marRight w:val="0"/>
      <w:marTop w:val="0"/>
      <w:marBottom w:val="0"/>
      <w:divBdr>
        <w:top w:val="none" w:sz="0" w:space="0" w:color="auto"/>
        <w:left w:val="none" w:sz="0" w:space="0" w:color="auto"/>
        <w:bottom w:val="none" w:sz="0" w:space="0" w:color="auto"/>
        <w:right w:val="none" w:sz="0" w:space="0" w:color="auto"/>
      </w:divBdr>
    </w:div>
    <w:div w:id="1429275805">
      <w:bodyDiv w:val="1"/>
      <w:marLeft w:val="0"/>
      <w:marRight w:val="0"/>
      <w:marTop w:val="0"/>
      <w:marBottom w:val="0"/>
      <w:divBdr>
        <w:top w:val="none" w:sz="0" w:space="0" w:color="auto"/>
        <w:left w:val="none" w:sz="0" w:space="0" w:color="auto"/>
        <w:bottom w:val="none" w:sz="0" w:space="0" w:color="auto"/>
        <w:right w:val="none" w:sz="0" w:space="0" w:color="auto"/>
      </w:divBdr>
    </w:div>
    <w:div w:id="1491214595">
      <w:bodyDiv w:val="1"/>
      <w:marLeft w:val="0"/>
      <w:marRight w:val="0"/>
      <w:marTop w:val="0"/>
      <w:marBottom w:val="0"/>
      <w:divBdr>
        <w:top w:val="none" w:sz="0" w:space="0" w:color="auto"/>
        <w:left w:val="none" w:sz="0" w:space="0" w:color="auto"/>
        <w:bottom w:val="none" w:sz="0" w:space="0" w:color="auto"/>
        <w:right w:val="none" w:sz="0" w:space="0" w:color="auto"/>
      </w:divBdr>
    </w:div>
    <w:div w:id="1537966070">
      <w:bodyDiv w:val="1"/>
      <w:marLeft w:val="0"/>
      <w:marRight w:val="0"/>
      <w:marTop w:val="0"/>
      <w:marBottom w:val="0"/>
      <w:divBdr>
        <w:top w:val="none" w:sz="0" w:space="0" w:color="auto"/>
        <w:left w:val="none" w:sz="0" w:space="0" w:color="auto"/>
        <w:bottom w:val="none" w:sz="0" w:space="0" w:color="auto"/>
        <w:right w:val="none" w:sz="0" w:space="0" w:color="auto"/>
      </w:divBdr>
    </w:div>
    <w:div w:id="1552693464">
      <w:bodyDiv w:val="1"/>
      <w:marLeft w:val="0"/>
      <w:marRight w:val="0"/>
      <w:marTop w:val="0"/>
      <w:marBottom w:val="0"/>
      <w:divBdr>
        <w:top w:val="none" w:sz="0" w:space="0" w:color="auto"/>
        <w:left w:val="none" w:sz="0" w:space="0" w:color="auto"/>
        <w:bottom w:val="none" w:sz="0" w:space="0" w:color="auto"/>
        <w:right w:val="none" w:sz="0" w:space="0" w:color="auto"/>
      </w:divBdr>
    </w:div>
    <w:div w:id="1582644141">
      <w:bodyDiv w:val="1"/>
      <w:marLeft w:val="0"/>
      <w:marRight w:val="0"/>
      <w:marTop w:val="0"/>
      <w:marBottom w:val="0"/>
      <w:divBdr>
        <w:top w:val="none" w:sz="0" w:space="0" w:color="auto"/>
        <w:left w:val="none" w:sz="0" w:space="0" w:color="auto"/>
        <w:bottom w:val="none" w:sz="0" w:space="0" w:color="auto"/>
        <w:right w:val="none" w:sz="0" w:space="0" w:color="auto"/>
      </w:divBdr>
    </w:div>
    <w:div w:id="1630550754">
      <w:bodyDiv w:val="1"/>
      <w:marLeft w:val="0"/>
      <w:marRight w:val="0"/>
      <w:marTop w:val="0"/>
      <w:marBottom w:val="0"/>
      <w:divBdr>
        <w:top w:val="none" w:sz="0" w:space="0" w:color="auto"/>
        <w:left w:val="none" w:sz="0" w:space="0" w:color="auto"/>
        <w:bottom w:val="none" w:sz="0" w:space="0" w:color="auto"/>
        <w:right w:val="none" w:sz="0" w:space="0" w:color="auto"/>
      </w:divBdr>
    </w:div>
    <w:div w:id="1633829077">
      <w:bodyDiv w:val="1"/>
      <w:marLeft w:val="0"/>
      <w:marRight w:val="0"/>
      <w:marTop w:val="0"/>
      <w:marBottom w:val="0"/>
      <w:divBdr>
        <w:top w:val="none" w:sz="0" w:space="0" w:color="auto"/>
        <w:left w:val="none" w:sz="0" w:space="0" w:color="auto"/>
        <w:bottom w:val="none" w:sz="0" w:space="0" w:color="auto"/>
        <w:right w:val="none" w:sz="0" w:space="0" w:color="auto"/>
      </w:divBdr>
    </w:div>
    <w:div w:id="1644507095">
      <w:bodyDiv w:val="1"/>
      <w:marLeft w:val="0"/>
      <w:marRight w:val="0"/>
      <w:marTop w:val="0"/>
      <w:marBottom w:val="0"/>
      <w:divBdr>
        <w:top w:val="none" w:sz="0" w:space="0" w:color="auto"/>
        <w:left w:val="none" w:sz="0" w:space="0" w:color="auto"/>
        <w:bottom w:val="none" w:sz="0" w:space="0" w:color="auto"/>
        <w:right w:val="none" w:sz="0" w:space="0" w:color="auto"/>
      </w:divBdr>
    </w:div>
    <w:div w:id="1720399737">
      <w:bodyDiv w:val="1"/>
      <w:marLeft w:val="0"/>
      <w:marRight w:val="0"/>
      <w:marTop w:val="0"/>
      <w:marBottom w:val="0"/>
      <w:divBdr>
        <w:top w:val="none" w:sz="0" w:space="0" w:color="auto"/>
        <w:left w:val="none" w:sz="0" w:space="0" w:color="auto"/>
        <w:bottom w:val="none" w:sz="0" w:space="0" w:color="auto"/>
        <w:right w:val="none" w:sz="0" w:space="0" w:color="auto"/>
      </w:divBdr>
    </w:div>
    <w:div w:id="1832672759">
      <w:bodyDiv w:val="1"/>
      <w:marLeft w:val="0"/>
      <w:marRight w:val="0"/>
      <w:marTop w:val="0"/>
      <w:marBottom w:val="0"/>
      <w:divBdr>
        <w:top w:val="none" w:sz="0" w:space="0" w:color="auto"/>
        <w:left w:val="none" w:sz="0" w:space="0" w:color="auto"/>
        <w:bottom w:val="none" w:sz="0" w:space="0" w:color="auto"/>
        <w:right w:val="none" w:sz="0" w:space="0" w:color="auto"/>
      </w:divBdr>
    </w:div>
    <w:div w:id="1905488055">
      <w:bodyDiv w:val="1"/>
      <w:marLeft w:val="0"/>
      <w:marRight w:val="0"/>
      <w:marTop w:val="0"/>
      <w:marBottom w:val="0"/>
      <w:divBdr>
        <w:top w:val="none" w:sz="0" w:space="0" w:color="auto"/>
        <w:left w:val="none" w:sz="0" w:space="0" w:color="auto"/>
        <w:bottom w:val="none" w:sz="0" w:space="0" w:color="auto"/>
        <w:right w:val="none" w:sz="0" w:space="0" w:color="auto"/>
      </w:divBdr>
    </w:div>
    <w:div w:id="1934045165">
      <w:bodyDiv w:val="1"/>
      <w:marLeft w:val="0"/>
      <w:marRight w:val="0"/>
      <w:marTop w:val="0"/>
      <w:marBottom w:val="0"/>
      <w:divBdr>
        <w:top w:val="none" w:sz="0" w:space="0" w:color="auto"/>
        <w:left w:val="none" w:sz="0" w:space="0" w:color="auto"/>
        <w:bottom w:val="none" w:sz="0" w:space="0" w:color="auto"/>
        <w:right w:val="none" w:sz="0" w:space="0" w:color="auto"/>
      </w:divBdr>
    </w:div>
    <w:div w:id="1962178553">
      <w:bodyDiv w:val="1"/>
      <w:marLeft w:val="0"/>
      <w:marRight w:val="0"/>
      <w:marTop w:val="0"/>
      <w:marBottom w:val="0"/>
      <w:divBdr>
        <w:top w:val="none" w:sz="0" w:space="0" w:color="auto"/>
        <w:left w:val="none" w:sz="0" w:space="0" w:color="auto"/>
        <w:bottom w:val="none" w:sz="0" w:space="0" w:color="auto"/>
        <w:right w:val="none" w:sz="0" w:space="0" w:color="auto"/>
      </w:divBdr>
    </w:div>
    <w:div w:id="1989245222">
      <w:bodyDiv w:val="1"/>
      <w:marLeft w:val="0"/>
      <w:marRight w:val="0"/>
      <w:marTop w:val="0"/>
      <w:marBottom w:val="0"/>
      <w:divBdr>
        <w:top w:val="none" w:sz="0" w:space="0" w:color="auto"/>
        <w:left w:val="none" w:sz="0" w:space="0" w:color="auto"/>
        <w:bottom w:val="none" w:sz="0" w:space="0" w:color="auto"/>
        <w:right w:val="none" w:sz="0" w:space="0" w:color="auto"/>
      </w:divBdr>
    </w:div>
    <w:div w:id="2054232338">
      <w:bodyDiv w:val="1"/>
      <w:marLeft w:val="0"/>
      <w:marRight w:val="0"/>
      <w:marTop w:val="0"/>
      <w:marBottom w:val="0"/>
      <w:divBdr>
        <w:top w:val="none" w:sz="0" w:space="0" w:color="auto"/>
        <w:left w:val="none" w:sz="0" w:space="0" w:color="auto"/>
        <w:bottom w:val="none" w:sz="0" w:space="0" w:color="auto"/>
        <w:right w:val="none" w:sz="0" w:space="0" w:color="auto"/>
      </w:divBdr>
    </w:div>
    <w:div w:id="21220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2450</Words>
  <Characters>13969</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16387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Jurčová Valéria</cp:lastModifiedBy>
  <cp:revision>4</cp:revision>
  <cp:lastPrinted>2022-02-04T12:31:00Z</cp:lastPrinted>
  <dcterms:created xsi:type="dcterms:W3CDTF">2022-01-24T13:24:00Z</dcterms:created>
  <dcterms:modified xsi:type="dcterms:W3CDTF">2022-02-04T12:36:00Z</dcterms:modified>
</cp:coreProperties>
</file>