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3151CBEC" w:rsidR="00F305BB" w:rsidRDefault="006F1B26" w:rsidP="6F087E32">
      <w:r>
        <w:rPr>
          <w:noProof/>
        </w:rPr>
        <w:drawing>
          <wp:inline distT="0" distB="0" distL="0" distR="0" wp14:anchorId="6416268C" wp14:editId="68314320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395"/>
      </w:tblGrid>
      <w:tr w:rsidR="00F305BB" w:rsidRPr="007B6C7D" w14:paraId="59B17595" w14:textId="77777777" w:rsidTr="00A06BD9">
        <w:tc>
          <w:tcPr>
            <w:tcW w:w="4531" w:type="dxa"/>
          </w:tcPr>
          <w:p w14:paraId="635E52AB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395" w:type="dxa"/>
          </w:tcPr>
          <w:p w14:paraId="09E44456" w14:textId="77777777" w:rsidR="00F305BB" w:rsidRPr="00831D81" w:rsidRDefault="00F305BB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7FAF26C" w14:textId="77777777" w:rsidTr="00A06BD9">
        <w:tc>
          <w:tcPr>
            <w:tcW w:w="4531" w:type="dxa"/>
          </w:tcPr>
          <w:p w14:paraId="0235A2C4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395" w:type="dxa"/>
          </w:tcPr>
          <w:p w14:paraId="71797335" w14:textId="77777777" w:rsidR="00F305BB" w:rsidRPr="00831D81" w:rsidRDefault="00556EF9" w:rsidP="00556EF9">
            <w:pPr>
              <w:tabs>
                <w:tab w:val="left" w:pos="4007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1.2</w:t>
            </w:r>
            <w:r w:rsidR="001620FF" w:rsidRPr="00831D81">
              <w:rPr>
                <w:rFonts w:ascii="Times New Roman" w:hAnsi="Times New Roman"/>
              </w:rPr>
              <w:t xml:space="preserve">.1 Zvýšiť </w:t>
            </w:r>
            <w:r w:rsidRPr="00831D81">
              <w:rPr>
                <w:rFonts w:ascii="Times New Roman" w:hAnsi="Times New Roman"/>
              </w:rPr>
              <w:t>kvalitu odborného vzdelania a prípravy reflektujúc potreby trhu práce</w:t>
            </w:r>
          </w:p>
        </w:tc>
      </w:tr>
      <w:tr w:rsidR="00F305BB" w:rsidRPr="007B6C7D" w14:paraId="137E688F" w14:textId="77777777" w:rsidTr="00A06BD9">
        <w:tc>
          <w:tcPr>
            <w:tcW w:w="4531" w:type="dxa"/>
          </w:tcPr>
          <w:p w14:paraId="56991BD7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395" w:type="dxa"/>
          </w:tcPr>
          <w:p w14:paraId="3B0F12FB" w14:textId="77777777" w:rsidR="006F1B26" w:rsidRPr="00831D81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Banskobystrický samosprávny kraj </w:t>
            </w:r>
          </w:p>
          <w:p w14:paraId="1C8AA331" w14:textId="7B58F6C6" w:rsidR="00F305BB" w:rsidRPr="00831D81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(SOŠ </w:t>
            </w:r>
            <w:proofErr w:type="spellStart"/>
            <w:r w:rsidRPr="00831D81">
              <w:rPr>
                <w:rFonts w:ascii="Times New Roman" w:hAnsi="Times New Roman"/>
              </w:rPr>
              <w:t>OaS</w:t>
            </w:r>
            <w:proofErr w:type="spellEnd"/>
            <w:r w:rsidRPr="00831D81">
              <w:rPr>
                <w:rFonts w:ascii="Times New Roman" w:hAnsi="Times New Roman"/>
              </w:rPr>
              <w:t xml:space="preserve"> R</w:t>
            </w:r>
            <w:r w:rsidR="00831D81">
              <w:rPr>
                <w:rFonts w:ascii="Times New Roman" w:hAnsi="Times New Roman"/>
              </w:rPr>
              <w:t xml:space="preserve">imavská </w:t>
            </w:r>
            <w:r w:rsidRPr="00831D81">
              <w:rPr>
                <w:rFonts w:ascii="Times New Roman" w:hAnsi="Times New Roman"/>
              </w:rPr>
              <w:t>S</w:t>
            </w:r>
            <w:r w:rsidR="00831D81">
              <w:rPr>
                <w:rFonts w:ascii="Times New Roman" w:hAnsi="Times New Roman"/>
              </w:rPr>
              <w:t>obota</w:t>
            </w:r>
            <w:r w:rsidRPr="00831D81">
              <w:rPr>
                <w:rFonts w:ascii="Times New Roman" w:hAnsi="Times New Roman"/>
              </w:rPr>
              <w:t>)</w:t>
            </w:r>
          </w:p>
        </w:tc>
      </w:tr>
      <w:tr w:rsidR="00F305BB" w:rsidRPr="007B6C7D" w14:paraId="7C836B18" w14:textId="77777777" w:rsidTr="00A06BD9">
        <w:tc>
          <w:tcPr>
            <w:tcW w:w="4531" w:type="dxa"/>
          </w:tcPr>
          <w:p w14:paraId="511F643C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395" w:type="dxa"/>
          </w:tcPr>
          <w:p w14:paraId="368356C4" w14:textId="77777777" w:rsidR="00F305BB" w:rsidRPr="00831D81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Moderné vzdelávanie pre prax</w:t>
            </w:r>
          </w:p>
        </w:tc>
      </w:tr>
      <w:tr w:rsidR="00F305BB" w:rsidRPr="007B6C7D" w14:paraId="752DC2EF" w14:textId="77777777" w:rsidTr="00A06BD9">
        <w:tc>
          <w:tcPr>
            <w:tcW w:w="4531" w:type="dxa"/>
          </w:tcPr>
          <w:p w14:paraId="14091AB1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395" w:type="dxa"/>
          </w:tcPr>
          <w:p w14:paraId="42F3BC71" w14:textId="77777777" w:rsidR="00F305BB" w:rsidRPr="00831D81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305BB" w:rsidRPr="007B6C7D" w14:paraId="7589D650" w14:textId="77777777" w:rsidTr="00A06BD9">
        <w:tc>
          <w:tcPr>
            <w:tcW w:w="4531" w:type="dxa"/>
          </w:tcPr>
          <w:p w14:paraId="196D3EB5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395" w:type="dxa"/>
          </w:tcPr>
          <w:p w14:paraId="21B558AF" w14:textId="77777777" w:rsidR="00F305BB" w:rsidRPr="00831D81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Klub rozvoja čitateľskej gramotnosti</w:t>
            </w:r>
          </w:p>
        </w:tc>
      </w:tr>
      <w:tr w:rsidR="00B0642D" w:rsidRPr="007B6C7D" w14:paraId="5ACF546C" w14:textId="77777777" w:rsidTr="00A06BD9">
        <w:tc>
          <w:tcPr>
            <w:tcW w:w="4531" w:type="dxa"/>
          </w:tcPr>
          <w:p w14:paraId="6C6CB45F" w14:textId="77777777" w:rsidR="00B0642D" w:rsidRPr="007B6C7D" w:rsidRDefault="00B0642D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395" w:type="dxa"/>
          </w:tcPr>
          <w:p w14:paraId="77E0F6BB" w14:textId="77777777" w:rsidR="00B0642D" w:rsidRPr="00831D81" w:rsidRDefault="00B55778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21.09.2020</w:t>
            </w:r>
          </w:p>
        </w:tc>
      </w:tr>
      <w:tr w:rsidR="00B0642D" w:rsidRPr="007B6C7D" w14:paraId="790B5FAE" w14:textId="77777777" w:rsidTr="00A06BD9">
        <w:tc>
          <w:tcPr>
            <w:tcW w:w="4531" w:type="dxa"/>
          </w:tcPr>
          <w:p w14:paraId="010826E4" w14:textId="77777777" w:rsidR="00B0642D" w:rsidRPr="007B6C7D" w:rsidRDefault="00B0642D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395" w:type="dxa"/>
          </w:tcPr>
          <w:p w14:paraId="0E19C599" w14:textId="732D2CD7" w:rsidR="00B0642D" w:rsidRPr="00831D81" w:rsidRDefault="00B55778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SOŠ obchodu a</w:t>
            </w:r>
            <w:r w:rsidR="00831D81">
              <w:rPr>
                <w:rFonts w:ascii="Times New Roman" w:hAnsi="Times New Roman"/>
              </w:rPr>
              <w:t> </w:t>
            </w:r>
            <w:r w:rsidRPr="00831D81">
              <w:rPr>
                <w:rFonts w:ascii="Times New Roman" w:hAnsi="Times New Roman"/>
              </w:rPr>
              <w:t>služieb</w:t>
            </w:r>
            <w:r w:rsidR="00831D81">
              <w:rPr>
                <w:rFonts w:ascii="Times New Roman" w:hAnsi="Times New Roman"/>
              </w:rPr>
              <w:t xml:space="preserve"> R. Sobota</w:t>
            </w:r>
            <w:r w:rsidRPr="00831D81">
              <w:rPr>
                <w:rFonts w:ascii="Times New Roman" w:hAnsi="Times New Roman"/>
              </w:rPr>
              <w:t>, učebňa SJL</w:t>
            </w:r>
          </w:p>
        </w:tc>
      </w:tr>
      <w:tr w:rsidR="00B0642D" w:rsidRPr="007B6C7D" w14:paraId="0AE1CEAB" w14:textId="77777777" w:rsidTr="00A06BD9">
        <w:tc>
          <w:tcPr>
            <w:tcW w:w="4531" w:type="dxa"/>
          </w:tcPr>
          <w:p w14:paraId="0EC5992C" w14:textId="77777777" w:rsidR="00B0642D" w:rsidRPr="007B6C7D" w:rsidRDefault="00B0642D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395" w:type="dxa"/>
            <w:vAlign w:val="center"/>
          </w:tcPr>
          <w:p w14:paraId="59E1CA3A" w14:textId="77777777" w:rsidR="00B0642D" w:rsidRPr="00831D81" w:rsidRDefault="00E5613B" w:rsidP="00E1608F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Mgr. Andrea </w:t>
            </w:r>
            <w:proofErr w:type="spellStart"/>
            <w:r w:rsidRPr="00831D81">
              <w:rPr>
                <w:rFonts w:ascii="Times New Roman" w:hAnsi="Times New Roman"/>
              </w:rPr>
              <w:t>Hričanová</w:t>
            </w:r>
            <w:proofErr w:type="spellEnd"/>
          </w:p>
        </w:tc>
      </w:tr>
      <w:tr w:rsidR="00B0642D" w:rsidRPr="007B6C7D" w14:paraId="6C07B27B" w14:textId="77777777" w:rsidTr="00A06BD9">
        <w:tc>
          <w:tcPr>
            <w:tcW w:w="4531" w:type="dxa"/>
          </w:tcPr>
          <w:p w14:paraId="58A64B86" w14:textId="77777777" w:rsidR="00B0642D" w:rsidRPr="007B6C7D" w:rsidRDefault="00B0642D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395" w:type="dxa"/>
          </w:tcPr>
          <w:p w14:paraId="4159DC23" w14:textId="0F6E1E58" w:rsidR="00B0642D" w:rsidRPr="00831D81" w:rsidRDefault="00825BFB" w:rsidP="68314320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8" w:history="1">
              <w:r w:rsidRPr="00127A6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  <w:r>
              <w:rPr>
                <w:rStyle w:val="Hypertextovprepojenie"/>
                <w:color w:val="000000" w:themeColor="text1"/>
              </w:rPr>
              <w:t xml:space="preserve"> </w:t>
            </w:r>
            <w:r w:rsidR="0096798A"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1598A9A3" w14:textId="5E593D4D" w:rsidR="00B0642D" w:rsidRPr="00831D81" w:rsidRDefault="00BB329E" w:rsidP="68314320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 w:history="1">
              <w:r w:rsidR="00831D81" w:rsidRPr="00127A6B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  <w:r w:rsidR="00831D8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F305BB" w:rsidRPr="007B6C7D" w14:paraId="41A87E59" w14:textId="77777777" w:rsidTr="00A06BD9">
        <w:trPr>
          <w:trHeight w:val="2580"/>
        </w:trPr>
        <w:tc>
          <w:tcPr>
            <w:tcW w:w="8926" w:type="dxa"/>
          </w:tcPr>
          <w:p w14:paraId="2105659F" w14:textId="56EE0C27" w:rsidR="00F305BB" w:rsidRPr="00825BF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5550AA4" w14:textId="77777777" w:rsidR="00825BFB" w:rsidRPr="007B6C7D" w:rsidRDefault="00825BFB" w:rsidP="00825BF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05A809" w14:textId="77777777" w:rsidR="00556EF9" w:rsidRDefault="00556E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417124" w14:textId="77777777" w:rsidR="006A11A8" w:rsidRDefault="006A11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6EF9">
              <w:rPr>
                <w:rFonts w:ascii="Times New Roman" w:hAnsi="Times New Roman"/>
                <w:b/>
              </w:rPr>
              <w:t>krátka anotácia:</w:t>
            </w:r>
            <w:r w:rsidR="00A2527E">
              <w:rPr>
                <w:rFonts w:ascii="Times New Roman" w:hAnsi="Times New Roman"/>
              </w:rPr>
              <w:t xml:space="preserve"> </w:t>
            </w:r>
            <w:r w:rsidR="004C2107">
              <w:rPr>
                <w:rFonts w:ascii="Times New Roman" w:hAnsi="Times New Roman"/>
              </w:rPr>
              <w:t>Stretnutie bolo zamerané na výber literárnych textov potrebných na extra hodiny,</w:t>
            </w:r>
          </w:p>
          <w:p w14:paraId="7FA85298" w14:textId="2F892DF9" w:rsidR="004C2107" w:rsidRDefault="53573A8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8314320">
              <w:rPr>
                <w:rFonts w:ascii="Times New Roman" w:hAnsi="Times New Roman"/>
              </w:rPr>
              <w:t xml:space="preserve">         </w:t>
            </w:r>
            <w:r w:rsidR="1E065FBC" w:rsidRPr="68314320">
              <w:rPr>
                <w:rFonts w:ascii="Times New Roman" w:hAnsi="Times New Roman"/>
              </w:rPr>
              <w:t xml:space="preserve">    </w:t>
            </w:r>
            <w:r w:rsidRPr="68314320">
              <w:rPr>
                <w:rFonts w:ascii="Times New Roman" w:hAnsi="Times New Roman"/>
              </w:rPr>
              <w:t xml:space="preserve"> členovia diskutovali o národnej hrdosti, o problémoch s čitateľskou gramotnosťou u žiakov.</w:t>
            </w:r>
          </w:p>
          <w:p w14:paraId="5A39BBE3" w14:textId="77777777" w:rsidR="006A11A8" w:rsidRDefault="006A11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104D05" w14:textId="45870049" w:rsidR="00A76CFB" w:rsidRDefault="1022E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8314320">
              <w:rPr>
                <w:rFonts w:ascii="Times New Roman" w:hAnsi="Times New Roman"/>
                <w:b/>
                <w:bCs/>
              </w:rPr>
              <w:t>kľúčové slová:</w:t>
            </w:r>
            <w:r w:rsidR="2BF7EE67" w:rsidRPr="68314320">
              <w:rPr>
                <w:rFonts w:ascii="Times New Roman" w:hAnsi="Times New Roman"/>
              </w:rPr>
              <w:t xml:space="preserve">  čitateľská gramotnosť, výber vhodných ukážok, </w:t>
            </w:r>
            <w:r w:rsidR="35F52B69" w:rsidRPr="68314320">
              <w:rPr>
                <w:rFonts w:ascii="Times New Roman" w:hAnsi="Times New Roman"/>
              </w:rPr>
              <w:t xml:space="preserve">národné cítenie, </w:t>
            </w:r>
            <w:r w:rsidR="03C17B35" w:rsidRPr="68314320">
              <w:rPr>
                <w:rFonts w:ascii="Times New Roman" w:hAnsi="Times New Roman"/>
              </w:rPr>
              <w:t>regionálne pamiatky,</w:t>
            </w:r>
            <w:r w:rsidR="5C0A31D0" w:rsidRPr="68314320">
              <w:rPr>
                <w:rFonts w:ascii="Times New Roman" w:hAnsi="Times New Roman"/>
              </w:rPr>
              <w:t xml:space="preserve"> </w:t>
            </w:r>
            <w:r w:rsidR="53573A8B" w:rsidRPr="68314320">
              <w:rPr>
                <w:rFonts w:ascii="Times New Roman" w:hAnsi="Times New Roman"/>
              </w:rPr>
              <w:t>kultivovaný jazykový žiacky prejav</w:t>
            </w:r>
          </w:p>
          <w:p w14:paraId="3A8A6A99" w14:textId="10C88204" w:rsidR="00831D81" w:rsidRDefault="00831D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308953" w14:textId="1C1125FF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EB7064" w14:textId="5B43947A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A3F897" w14:textId="0F84A4C1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B1492A" w14:textId="2250D449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ECAA19" w14:textId="3F462FB0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A04C08" w14:textId="5A918142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189D38" w14:textId="1A542877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A11CC5" w14:textId="24D98C9B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F3E462" w14:textId="4F8D67C8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D337DF" w14:textId="77777777" w:rsidR="00825BFB" w:rsidRDefault="00825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C8F396" w14:textId="554E5E74" w:rsidR="00831D81" w:rsidRPr="007B6C7D" w:rsidRDefault="00831D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6EBFCA4" w14:textId="77777777" w:rsidTr="00A06BD9">
        <w:trPr>
          <w:trHeight w:val="11325"/>
        </w:trPr>
        <w:tc>
          <w:tcPr>
            <w:tcW w:w="8926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B940D" w14:textId="77777777" w:rsidR="00F305BB" w:rsidRPr="007B6C7D" w:rsidRDefault="00F305BB" w:rsidP="00E5613B">
            <w:pPr>
              <w:tabs>
                <w:tab w:val="left" w:pos="73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7D0A34" w14:textId="6519FF0E" w:rsidR="003814D2" w:rsidRDefault="00E5613B" w:rsidP="003814D2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653BF1BE">
              <w:rPr>
                <w:rFonts w:ascii="Times New Roman" w:hAnsi="Times New Roman"/>
                <w:b/>
                <w:bCs/>
              </w:rPr>
              <w:t>D</w:t>
            </w:r>
            <w:r w:rsidR="006A11A8" w:rsidRPr="653BF1BE">
              <w:rPr>
                <w:rFonts w:ascii="Times New Roman" w:hAnsi="Times New Roman"/>
                <w:b/>
                <w:bCs/>
              </w:rPr>
              <w:t>ruhé stretnutie</w:t>
            </w:r>
            <w:r w:rsidR="00CF6AE4" w:rsidRPr="653BF1BE">
              <w:rPr>
                <w:rFonts w:ascii="Times New Roman" w:hAnsi="Times New Roman"/>
                <w:b/>
                <w:bCs/>
              </w:rPr>
              <w:t xml:space="preserve"> PKČG</w:t>
            </w:r>
            <w:r w:rsidR="006A11A8" w:rsidRPr="653BF1BE">
              <w:rPr>
                <w:rFonts w:ascii="Times New Roman" w:hAnsi="Times New Roman"/>
                <w:b/>
                <w:bCs/>
              </w:rPr>
              <w:t xml:space="preserve"> bolo zamerané na výber vhodných literárnych ukážok regionálnych autorov</w:t>
            </w:r>
            <w:r w:rsidR="00732E87" w:rsidRPr="653BF1BE">
              <w:rPr>
                <w:rFonts w:ascii="Times New Roman" w:hAnsi="Times New Roman"/>
                <w:b/>
                <w:bCs/>
              </w:rPr>
              <w:t xml:space="preserve"> / </w:t>
            </w:r>
            <w:r w:rsidRPr="653BF1BE">
              <w:rPr>
                <w:rFonts w:ascii="Times New Roman" w:hAnsi="Times New Roman"/>
              </w:rPr>
              <w:t>tentokrát</w:t>
            </w:r>
            <w:r w:rsidR="00732E87" w:rsidRPr="653BF1BE">
              <w:rPr>
                <w:rFonts w:ascii="Times New Roman" w:hAnsi="Times New Roman"/>
              </w:rPr>
              <w:t xml:space="preserve"> na zberateľov rozprá</w:t>
            </w:r>
            <w:r w:rsidRPr="653BF1BE">
              <w:rPr>
                <w:rFonts w:ascii="Times New Roman" w:hAnsi="Times New Roman"/>
              </w:rPr>
              <w:t>vok S. Reussa a P. Dobšinského/</w:t>
            </w:r>
            <w:r w:rsidR="006A11A8" w:rsidRPr="653BF1BE">
              <w:rPr>
                <w:rFonts w:ascii="Times New Roman" w:hAnsi="Times New Roman"/>
              </w:rPr>
              <w:t>. Dĺžka ukážok</w:t>
            </w:r>
            <w:r w:rsidR="00B71863" w:rsidRPr="653BF1BE">
              <w:rPr>
                <w:rFonts w:ascii="Times New Roman" w:hAnsi="Times New Roman"/>
              </w:rPr>
              <w:t>, taktiež náročnosť otázok bola</w:t>
            </w:r>
            <w:r w:rsidR="00A2527E" w:rsidRPr="653BF1BE">
              <w:rPr>
                <w:rFonts w:ascii="Times New Roman" w:hAnsi="Times New Roman"/>
              </w:rPr>
              <w:t xml:space="preserve"> upravená</w:t>
            </w:r>
            <w:r w:rsidR="00732E87" w:rsidRPr="653BF1BE">
              <w:rPr>
                <w:rFonts w:ascii="Times New Roman" w:hAnsi="Times New Roman"/>
              </w:rPr>
              <w:t xml:space="preserve"> v závislosti na odbor</w:t>
            </w:r>
            <w:r w:rsidR="005377D0" w:rsidRPr="653BF1BE">
              <w:rPr>
                <w:rFonts w:ascii="Times New Roman" w:hAnsi="Times New Roman"/>
              </w:rPr>
              <w:t xml:space="preserve">, pretože </w:t>
            </w:r>
            <w:r w:rsidR="00A2527E" w:rsidRPr="653BF1BE">
              <w:rPr>
                <w:rFonts w:ascii="Times New Roman" w:hAnsi="Times New Roman"/>
              </w:rPr>
              <w:t xml:space="preserve"> </w:t>
            </w:r>
            <w:r w:rsidR="005377D0" w:rsidRPr="653BF1BE">
              <w:rPr>
                <w:rFonts w:ascii="Times New Roman" w:hAnsi="Times New Roman"/>
              </w:rPr>
              <w:t xml:space="preserve">úroveň chápania a porozumenia žiakov v jednotlivých triedach je rôzna. </w:t>
            </w:r>
            <w:r w:rsidR="00732E87" w:rsidRPr="653BF1BE">
              <w:rPr>
                <w:rFonts w:ascii="Times New Roman" w:hAnsi="Times New Roman"/>
              </w:rPr>
              <w:t xml:space="preserve">U slabších žiakov využijeme </w:t>
            </w:r>
            <w:r w:rsidR="00A2527E" w:rsidRPr="653BF1BE">
              <w:rPr>
                <w:rFonts w:ascii="Times New Roman" w:hAnsi="Times New Roman"/>
              </w:rPr>
              <w:t>i prácu vo dvojiciach</w:t>
            </w:r>
            <w:r w:rsidR="003814D2" w:rsidRPr="653BF1BE">
              <w:rPr>
                <w:rFonts w:ascii="Times New Roman" w:hAnsi="Times New Roman"/>
              </w:rPr>
              <w:t>, prípadne v skupinách.</w:t>
            </w:r>
          </w:p>
          <w:p w14:paraId="0E27B00A" w14:textId="77777777" w:rsidR="003814D2" w:rsidRDefault="003814D2" w:rsidP="003814D2">
            <w:pPr>
              <w:pStyle w:val="Odsekzoznamu"/>
              <w:ind w:left="1021"/>
              <w:jc w:val="both"/>
              <w:rPr>
                <w:rFonts w:ascii="Times New Roman" w:hAnsi="Times New Roman"/>
              </w:rPr>
            </w:pPr>
          </w:p>
          <w:p w14:paraId="46BC6234" w14:textId="77777777" w:rsidR="003814D2" w:rsidRDefault="00432FB5" w:rsidP="003814D2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003814D2">
              <w:rPr>
                <w:rFonts w:ascii="Times New Roman" w:hAnsi="Times New Roman"/>
                <w:b/>
              </w:rPr>
              <w:t>Učiteľky SJL</w:t>
            </w:r>
            <w:r w:rsidRPr="003814D2">
              <w:rPr>
                <w:rFonts w:ascii="Times New Roman" w:hAnsi="Times New Roman"/>
              </w:rPr>
              <w:t xml:space="preserve"> informovali</w:t>
            </w:r>
            <w:r w:rsidR="00732E87" w:rsidRPr="003814D2">
              <w:rPr>
                <w:rFonts w:ascii="Times New Roman" w:hAnsi="Times New Roman"/>
              </w:rPr>
              <w:t xml:space="preserve"> o doteraz</w:t>
            </w:r>
            <w:r w:rsidR="006A11A8" w:rsidRPr="003814D2">
              <w:rPr>
                <w:rFonts w:ascii="Times New Roman" w:hAnsi="Times New Roman"/>
              </w:rPr>
              <w:t xml:space="preserve"> odučených extra hodinách</w:t>
            </w:r>
            <w:r w:rsidR="00CF6AE4" w:rsidRPr="003814D2">
              <w:rPr>
                <w:rFonts w:ascii="Times New Roman" w:hAnsi="Times New Roman"/>
              </w:rPr>
              <w:t>. Úvodné hodiny boli zamerané na zamyslenie sa nad potrebou byť hrdý na svoj pôvod. Ab</w:t>
            </w:r>
            <w:r w:rsidR="00732E87" w:rsidRPr="003814D2">
              <w:rPr>
                <w:rFonts w:ascii="Times New Roman" w:hAnsi="Times New Roman"/>
              </w:rPr>
              <w:t>solvovali sme aj exkurziu do aleje de</w:t>
            </w:r>
            <w:r w:rsidR="00CF6AE4" w:rsidRPr="003814D2">
              <w:rPr>
                <w:rFonts w:ascii="Times New Roman" w:hAnsi="Times New Roman"/>
              </w:rPr>
              <w:t xml:space="preserve">jateľov na Námestí Š.M. </w:t>
            </w:r>
            <w:proofErr w:type="spellStart"/>
            <w:r w:rsidR="00CF6AE4" w:rsidRPr="003814D2">
              <w:rPr>
                <w:rFonts w:ascii="Times New Roman" w:hAnsi="Times New Roman"/>
              </w:rPr>
              <w:t>Daxnera</w:t>
            </w:r>
            <w:proofErr w:type="spellEnd"/>
            <w:r w:rsidR="00CF6AE4" w:rsidRPr="003814D2">
              <w:rPr>
                <w:rFonts w:ascii="Times New Roman" w:hAnsi="Times New Roman"/>
              </w:rPr>
              <w:t xml:space="preserve">.  </w:t>
            </w:r>
            <w:r w:rsidR="003814D2" w:rsidRPr="003814D2">
              <w:rPr>
                <w:rFonts w:ascii="Times New Roman" w:hAnsi="Times New Roman"/>
              </w:rPr>
              <w:t>Stretli sa s rôznymi názormi na národno-regionálnu hrdosť. Niektorí žiaci sa hanbia za svoj pôvod</w:t>
            </w:r>
            <w:r w:rsidR="003814D2">
              <w:rPr>
                <w:rFonts w:ascii="Times New Roman" w:hAnsi="Times New Roman"/>
              </w:rPr>
              <w:t>, iní nemajú žiadny vzťah k regiónu...</w:t>
            </w:r>
            <w:r w:rsidR="00E541F9">
              <w:rPr>
                <w:rFonts w:ascii="Times New Roman" w:hAnsi="Times New Roman"/>
              </w:rPr>
              <w:t xml:space="preserve"> </w:t>
            </w:r>
            <w:r w:rsidR="003814D2">
              <w:rPr>
                <w:rFonts w:ascii="Times New Roman" w:hAnsi="Times New Roman"/>
              </w:rPr>
              <w:t>Samozrejme sú i takí, ktorí vedia o histórii svojej obce, o okolitých zaujímavostiach.</w:t>
            </w:r>
            <w:r w:rsidR="003814D2" w:rsidRPr="003814D2">
              <w:rPr>
                <w:rFonts w:ascii="Times New Roman" w:hAnsi="Times New Roman"/>
              </w:rPr>
              <w:t xml:space="preserve"> Členovia diskutovali</w:t>
            </w:r>
            <w:r w:rsidR="003814D2">
              <w:rPr>
                <w:rFonts w:ascii="Times New Roman" w:hAnsi="Times New Roman"/>
              </w:rPr>
              <w:t xml:space="preserve"> o</w:t>
            </w:r>
            <w:r w:rsidR="00E541F9">
              <w:rPr>
                <w:rFonts w:ascii="Times New Roman" w:hAnsi="Times New Roman"/>
              </w:rPr>
              <w:t> </w:t>
            </w:r>
            <w:r w:rsidR="003814D2">
              <w:rPr>
                <w:rFonts w:ascii="Times New Roman" w:hAnsi="Times New Roman"/>
              </w:rPr>
              <w:t>tom</w:t>
            </w:r>
            <w:r w:rsidR="00E541F9">
              <w:rPr>
                <w:rFonts w:ascii="Times New Roman" w:hAnsi="Times New Roman"/>
              </w:rPr>
              <w:t>,</w:t>
            </w:r>
            <w:r w:rsidR="003814D2">
              <w:rPr>
                <w:rFonts w:ascii="Times New Roman" w:hAnsi="Times New Roman"/>
              </w:rPr>
              <w:t xml:space="preserve"> prečo je to tak a tiež o tom,</w:t>
            </w:r>
            <w:r w:rsidR="003814D2" w:rsidRPr="003814D2">
              <w:rPr>
                <w:rFonts w:ascii="Times New Roman" w:hAnsi="Times New Roman"/>
              </w:rPr>
              <w:t xml:space="preserve"> čo by mohlo pomôcť vzbudiť národno-</w:t>
            </w:r>
            <w:r w:rsidR="003814D2">
              <w:rPr>
                <w:rFonts w:ascii="Times New Roman" w:hAnsi="Times New Roman"/>
              </w:rPr>
              <w:t>regionálne  povedomie u žiakov.</w:t>
            </w:r>
            <w:r w:rsidR="003814D2" w:rsidRPr="003814D2">
              <w:rPr>
                <w:rFonts w:ascii="Times New Roman" w:hAnsi="Times New Roman"/>
              </w:rPr>
              <w:t xml:space="preserve"> </w:t>
            </w:r>
            <w:r w:rsidR="00CF6AE4" w:rsidRPr="003814D2">
              <w:rPr>
                <w:rFonts w:ascii="Times New Roman" w:hAnsi="Times New Roman"/>
              </w:rPr>
              <w:t xml:space="preserve">Ďalšie </w:t>
            </w:r>
            <w:r w:rsidR="003814D2">
              <w:rPr>
                <w:rFonts w:ascii="Times New Roman" w:hAnsi="Times New Roman"/>
              </w:rPr>
              <w:t xml:space="preserve">extra </w:t>
            </w:r>
            <w:r w:rsidR="00CF6AE4" w:rsidRPr="003814D2">
              <w:rPr>
                <w:rFonts w:ascii="Times New Roman" w:hAnsi="Times New Roman"/>
              </w:rPr>
              <w:t>hodiny boli zamerané</w:t>
            </w:r>
            <w:r w:rsidRPr="003814D2">
              <w:rPr>
                <w:rFonts w:ascii="Times New Roman" w:hAnsi="Times New Roman"/>
              </w:rPr>
              <w:t xml:space="preserve"> na prácu s textom </w:t>
            </w:r>
            <w:proofErr w:type="spellStart"/>
            <w:r w:rsidRPr="003814D2">
              <w:rPr>
                <w:rFonts w:ascii="Times New Roman" w:hAnsi="Times New Roman"/>
              </w:rPr>
              <w:t>Hviezdoveda</w:t>
            </w:r>
            <w:proofErr w:type="spellEnd"/>
            <w:r w:rsidRPr="003814D2">
              <w:rPr>
                <w:rFonts w:ascii="Times New Roman" w:hAnsi="Times New Roman"/>
              </w:rPr>
              <w:t xml:space="preserve"> G. Reussa, či básne J. </w:t>
            </w:r>
            <w:proofErr w:type="spellStart"/>
            <w:r w:rsidRPr="003814D2">
              <w:rPr>
                <w:rFonts w:ascii="Times New Roman" w:hAnsi="Times New Roman"/>
              </w:rPr>
              <w:t>Čajaka</w:t>
            </w:r>
            <w:proofErr w:type="spellEnd"/>
            <w:r w:rsidR="006A11A8" w:rsidRPr="003814D2">
              <w:rPr>
                <w:rFonts w:ascii="Times New Roman" w:hAnsi="Times New Roman"/>
              </w:rPr>
              <w:t xml:space="preserve">. </w:t>
            </w:r>
            <w:r w:rsidR="00B71863" w:rsidRPr="003814D2">
              <w:rPr>
                <w:rFonts w:ascii="Times New Roman" w:hAnsi="Times New Roman"/>
              </w:rPr>
              <w:t>Potešila ich pochvalná reakcia niektorých žiakov</w:t>
            </w:r>
            <w:r w:rsidRPr="003814D2">
              <w:rPr>
                <w:rFonts w:ascii="Times New Roman" w:hAnsi="Times New Roman"/>
              </w:rPr>
              <w:t xml:space="preserve">/ dozvedeli sa veci, o ktorých doteraz nechyrovali, že Gustáv Reuss bol slovenský </w:t>
            </w:r>
            <w:proofErr w:type="spellStart"/>
            <w:r w:rsidRPr="003814D2">
              <w:rPr>
                <w:rFonts w:ascii="Times New Roman" w:hAnsi="Times New Roman"/>
              </w:rPr>
              <w:t>Jules</w:t>
            </w:r>
            <w:proofErr w:type="spellEnd"/>
            <w:r w:rsidRPr="003814D2">
              <w:rPr>
                <w:rFonts w:ascii="Times New Roman" w:hAnsi="Times New Roman"/>
              </w:rPr>
              <w:t xml:space="preserve"> Verne, skvelý botanik/</w:t>
            </w:r>
            <w:r w:rsidR="00732E87" w:rsidRPr="003814D2">
              <w:rPr>
                <w:rFonts w:ascii="Times New Roman" w:hAnsi="Times New Roman"/>
              </w:rPr>
              <w:t>.</w:t>
            </w:r>
          </w:p>
          <w:p w14:paraId="60061E4C" w14:textId="77777777" w:rsidR="003814D2" w:rsidRDefault="003814D2" w:rsidP="003814D2">
            <w:pPr>
              <w:pStyle w:val="Odsekzoznamu"/>
              <w:ind w:left="1021"/>
              <w:jc w:val="both"/>
              <w:rPr>
                <w:rFonts w:ascii="Times New Roman" w:hAnsi="Times New Roman"/>
              </w:rPr>
            </w:pPr>
          </w:p>
          <w:p w14:paraId="2968F2CD" w14:textId="77777777" w:rsidR="00E541F9" w:rsidRDefault="00732E87" w:rsidP="003814D2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003814D2">
              <w:rPr>
                <w:rFonts w:ascii="Times New Roman" w:hAnsi="Times New Roman"/>
                <w:b/>
              </w:rPr>
              <w:t>Učitelia odborných predmetov</w:t>
            </w:r>
            <w:r w:rsidR="005377D0" w:rsidRPr="003814D2">
              <w:rPr>
                <w:rFonts w:ascii="Times New Roman" w:hAnsi="Times New Roman"/>
              </w:rPr>
              <w:t xml:space="preserve"> tiež hovorili</w:t>
            </w:r>
            <w:r w:rsidRPr="003814D2">
              <w:rPr>
                <w:rFonts w:ascii="Times New Roman" w:hAnsi="Times New Roman"/>
              </w:rPr>
              <w:t xml:space="preserve"> o hodinách, na ktorých rozvíjali čitateľskú gramotnosť prostredníctvom pracovných listov. </w:t>
            </w:r>
            <w:r w:rsidR="005377D0" w:rsidRPr="003814D2">
              <w:rPr>
                <w:rFonts w:ascii="Times New Roman" w:hAnsi="Times New Roman"/>
              </w:rPr>
              <w:t>Problémy žiakov pri čítaní zhrnuli nasledovne: žiaci vôbec nerozumejú tomu</w:t>
            </w:r>
            <w:r w:rsidR="00E541F9">
              <w:rPr>
                <w:rFonts w:ascii="Times New Roman" w:hAnsi="Times New Roman"/>
              </w:rPr>
              <w:t>,</w:t>
            </w:r>
            <w:r w:rsidR="005377D0" w:rsidRPr="003814D2">
              <w:rPr>
                <w:rFonts w:ascii="Times New Roman" w:hAnsi="Times New Roman"/>
              </w:rPr>
              <w:t xml:space="preserve"> čo čítajú</w:t>
            </w:r>
            <w:r w:rsidR="005377D0" w:rsidRPr="003814D2">
              <w:rPr>
                <w:rFonts w:ascii="Arial Narrow" w:hAnsi="Arial Narrow"/>
              </w:rPr>
              <w:t xml:space="preserve">; </w:t>
            </w:r>
            <w:r w:rsidR="005377D0" w:rsidRPr="003814D2">
              <w:rPr>
                <w:rFonts w:ascii="Times New Roman" w:hAnsi="Times New Roman"/>
              </w:rPr>
              <w:t>čítajú pomaly</w:t>
            </w:r>
            <w:r w:rsidR="00E541F9">
              <w:rPr>
                <w:rFonts w:ascii="Times New Roman" w:hAnsi="Times New Roman"/>
              </w:rPr>
              <w:t xml:space="preserve"> a nepozorne</w:t>
            </w:r>
            <w:r w:rsidR="005377D0" w:rsidRPr="003814D2">
              <w:rPr>
                <w:rFonts w:ascii="Times New Roman" w:hAnsi="Times New Roman"/>
              </w:rPr>
              <w:t>, text nedočítajú</w:t>
            </w:r>
            <w:r w:rsidR="005377D0" w:rsidRPr="003814D2">
              <w:rPr>
                <w:rFonts w:ascii="Arial Narrow" w:hAnsi="Arial Narrow"/>
              </w:rPr>
              <w:t>;</w:t>
            </w:r>
            <w:r w:rsidR="005377D0" w:rsidRPr="003814D2">
              <w:rPr>
                <w:rFonts w:ascii="Times New Roman" w:hAnsi="Times New Roman"/>
              </w:rPr>
              <w:t xml:space="preserve"> nevšimnú si podstatné informácie</w:t>
            </w:r>
            <w:r w:rsidR="005377D0" w:rsidRPr="003814D2">
              <w:rPr>
                <w:rFonts w:ascii="Arial Narrow" w:hAnsi="Arial Narrow"/>
              </w:rPr>
              <w:t>;</w:t>
            </w:r>
            <w:r w:rsidR="005377D0" w:rsidRPr="003814D2">
              <w:rPr>
                <w:rFonts w:ascii="Times New Roman" w:hAnsi="Times New Roman"/>
              </w:rPr>
              <w:t xml:space="preserve"> naopak si všímajú nepodsta</w:t>
            </w:r>
            <w:r w:rsidR="00E541F9">
              <w:rPr>
                <w:rFonts w:ascii="Times New Roman" w:hAnsi="Times New Roman"/>
              </w:rPr>
              <w:t>tné informácie.</w:t>
            </w:r>
            <w:r w:rsidR="00B71863" w:rsidRPr="003814D2">
              <w:rPr>
                <w:rFonts w:ascii="Times New Roman" w:hAnsi="Times New Roman"/>
              </w:rPr>
              <w:t xml:space="preserve"> Vedúce klubu odporučili členom hľadať vhodné aktivity na  rozvoj čitateľskej gramotnosti.</w:t>
            </w:r>
            <w:r w:rsidR="00E541F9">
              <w:rPr>
                <w:rFonts w:ascii="Times New Roman" w:hAnsi="Times New Roman"/>
              </w:rPr>
              <w:t xml:space="preserve">     </w:t>
            </w:r>
          </w:p>
          <w:p w14:paraId="44EAFD9C" w14:textId="77777777" w:rsidR="00E541F9" w:rsidRPr="00E541F9" w:rsidRDefault="00E541F9" w:rsidP="00E541F9">
            <w:pPr>
              <w:pStyle w:val="Odsekzoznamu"/>
              <w:rPr>
                <w:rFonts w:ascii="Times New Roman" w:hAnsi="Times New Roman"/>
              </w:rPr>
            </w:pPr>
          </w:p>
          <w:p w14:paraId="19E3C512" w14:textId="77777777" w:rsidR="00E541F9" w:rsidRDefault="00E541F9" w:rsidP="00225A21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653BF1BE">
              <w:rPr>
                <w:rFonts w:ascii="Times New Roman" w:hAnsi="Times New Roman"/>
              </w:rPr>
              <w:t xml:space="preserve">Počas diskusie sa Mgr. </w:t>
            </w:r>
            <w:proofErr w:type="spellStart"/>
            <w:r w:rsidRPr="653BF1BE">
              <w:rPr>
                <w:rFonts w:ascii="Times New Roman" w:hAnsi="Times New Roman"/>
              </w:rPr>
              <w:t>A.Galambová</w:t>
            </w:r>
            <w:proofErr w:type="spellEnd"/>
            <w:r w:rsidR="00B71863" w:rsidRPr="653BF1BE">
              <w:rPr>
                <w:rFonts w:ascii="Times New Roman" w:hAnsi="Times New Roman"/>
              </w:rPr>
              <w:t xml:space="preserve"> </w:t>
            </w:r>
            <w:r w:rsidRPr="653BF1BE">
              <w:rPr>
                <w:rFonts w:ascii="Times New Roman" w:hAnsi="Times New Roman"/>
              </w:rPr>
              <w:t xml:space="preserve">podelila o svoje prvé skúsenosti: na hodine estetickej a výtvarnej výchovy bola so žiakmi na výstave súčasnej regionálnej výtvarníčky Šarloty Bottovej, našej absolventky. Jej práce motivovali žiačku nadstavbového štúdia k tvorbe vlastných portrétov. Vyučujúca plánuje vystaviť jej práce v priestore </w:t>
            </w:r>
            <w:r w:rsidR="00A76CFB" w:rsidRPr="653BF1BE">
              <w:rPr>
                <w:rFonts w:ascii="Times New Roman" w:hAnsi="Times New Roman"/>
              </w:rPr>
              <w:t>školy, aby povzbudila je sebavedomie a talent, a možno „vystúpia zo svojho tieňa ďalšie posmelené skryté talenty“.</w:t>
            </w:r>
          </w:p>
          <w:p w14:paraId="3DEEC669" w14:textId="77777777" w:rsidR="00E541F9" w:rsidRPr="003814D2" w:rsidRDefault="00E541F9" w:rsidP="00E541F9">
            <w:pPr>
              <w:pStyle w:val="Odsekzoznamu"/>
              <w:ind w:left="1021"/>
              <w:jc w:val="both"/>
              <w:rPr>
                <w:rFonts w:ascii="Times New Roman" w:hAnsi="Times New Roman"/>
              </w:rPr>
            </w:pPr>
          </w:p>
          <w:p w14:paraId="3656B9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B08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12826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01652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99C43A" w14:textId="77777777" w:rsidR="00F305BB" w:rsidRPr="007B6C7D" w:rsidRDefault="00F305BB" w:rsidP="00E5613B">
            <w:pPr>
              <w:tabs>
                <w:tab w:val="left" w:pos="1114"/>
              </w:tabs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14:paraId="4DDBEF0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F2D8B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B7827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C399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9D04377" w14:textId="77777777" w:rsidTr="00A06BD9">
        <w:trPr>
          <w:trHeight w:val="3045"/>
        </w:trPr>
        <w:tc>
          <w:tcPr>
            <w:tcW w:w="8926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49E4B370" w14:textId="77777777" w:rsidR="00A2527E" w:rsidRDefault="00A2527E" w:rsidP="00A252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2527E">
              <w:rPr>
                <w:rFonts w:ascii="Times New Roman" w:hAnsi="Times New Roman"/>
              </w:rPr>
              <w:t xml:space="preserve">                  </w:t>
            </w:r>
          </w:p>
          <w:p w14:paraId="681F0638" w14:textId="64F8FD95" w:rsidR="00E5613B" w:rsidRDefault="00E5613B" w:rsidP="653BF1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653BF1BE">
              <w:rPr>
                <w:rFonts w:ascii="Times New Roman" w:hAnsi="Times New Roman"/>
              </w:rPr>
              <w:t>ZÁVER:</w:t>
            </w:r>
            <w:r w:rsidR="1B0BAF40" w:rsidRPr="653BF1BE">
              <w:rPr>
                <w:rFonts w:ascii="Times New Roman" w:hAnsi="Times New Roman"/>
              </w:rPr>
              <w:t xml:space="preserve"> Pomocou vhodných textov regionálnych autorov priniesť žiakom liter</w:t>
            </w:r>
            <w:r w:rsidR="7B7F0ACC" w:rsidRPr="653BF1BE">
              <w:rPr>
                <w:rFonts w:ascii="Times New Roman" w:hAnsi="Times New Roman"/>
              </w:rPr>
              <w:t>árny zážitok, no zároveň ich oboznámiť</w:t>
            </w:r>
            <w:r w:rsidR="65875707" w:rsidRPr="653BF1BE">
              <w:rPr>
                <w:rFonts w:ascii="Times New Roman" w:hAnsi="Times New Roman"/>
              </w:rPr>
              <w:t xml:space="preserve"> s ich životom a dobou, v ktor</w:t>
            </w:r>
            <w:r w:rsidR="7A0E16EC" w:rsidRPr="653BF1BE">
              <w:rPr>
                <w:rFonts w:ascii="Times New Roman" w:hAnsi="Times New Roman"/>
              </w:rPr>
              <w:t>ej</w:t>
            </w:r>
            <w:r w:rsidR="65875707" w:rsidRPr="653BF1BE">
              <w:rPr>
                <w:rFonts w:ascii="Times New Roman" w:hAnsi="Times New Roman"/>
              </w:rPr>
              <w:t xml:space="preserve"> žili, tvorili.</w:t>
            </w:r>
          </w:p>
          <w:p w14:paraId="0562CB0E" w14:textId="77777777" w:rsidR="00E5613B" w:rsidRDefault="00E5613B" w:rsidP="00A2527E">
            <w:pPr>
              <w:tabs>
                <w:tab w:val="left" w:pos="1114"/>
              </w:tabs>
              <w:spacing w:after="0" w:line="240" w:lineRule="auto"/>
            </w:pPr>
          </w:p>
          <w:p w14:paraId="71CEDEBD" w14:textId="77777777" w:rsidR="00E5613B" w:rsidRDefault="00E5613B" w:rsidP="00A2527E">
            <w:pPr>
              <w:tabs>
                <w:tab w:val="left" w:pos="1114"/>
              </w:tabs>
              <w:spacing w:after="0" w:line="240" w:lineRule="auto"/>
            </w:pPr>
            <w:r>
              <w:t>ODPORÚČANIA:</w:t>
            </w:r>
          </w:p>
          <w:p w14:paraId="54745D24" w14:textId="77777777" w:rsidR="00A2527E" w:rsidRPr="00A2527E" w:rsidRDefault="00E5613B" w:rsidP="00A252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13B">
              <w:rPr>
                <w:rFonts w:ascii="Times New Roman" w:hAnsi="Times New Roman"/>
              </w:rPr>
              <w:t xml:space="preserve">Uvažovať </w:t>
            </w:r>
            <w:r w:rsidR="00B71863">
              <w:rPr>
                <w:rFonts w:ascii="Times New Roman" w:hAnsi="Times New Roman"/>
              </w:rPr>
              <w:t xml:space="preserve">nad vhodnými aktivitami  na rozvoj čitateľskej gramotnosti, tiež </w:t>
            </w:r>
            <w:r w:rsidRPr="00E5613B">
              <w:rPr>
                <w:rFonts w:ascii="Times New Roman" w:hAnsi="Times New Roman"/>
              </w:rPr>
              <w:t>nad výberom témy na pracovný list v danom vyučovacom predmete.</w:t>
            </w:r>
          </w:p>
          <w:p w14:paraId="34CE0A4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2EBF3C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7B6C7D" w14:paraId="675BD99F" w14:textId="77777777" w:rsidTr="00B0642D">
        <w:tc>
          <w:tcPr>
            <w:tcW w:w="4032" w:type="dxa"/>
          </w:tcPr>
          <w:p w14:paraId="1B13EC40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3475CCDD" w14:textId="77777777" w:rsidR="00B0642D" w:rsidRPr="002B2CD7" w:rsidRDefault="00B71863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2CD7">
              <w:rPr>
                <w:rFonts w:ascii="Times New Roman" w:hAnsi="Times New Roman"/>
              </w:rPr>
              <w:t>Mgr. H. Chrenková</w:t>
            </w:r>
          </w:p>
        </w:tc>
      </w:tr>
      <w:tr w:rsidR="00B0642D" w:rsidRPr="007B6C7D" w14:paraId="3388D7A3" w14:textId="77777777" w:rsidTr="00B0642D">
        <w:tc>
          <w:tcPr>
            <w:tcW w:w="4032" w:type="dxa"/>
          </w:tcPr>
          <w:p w14:paraId="379E7A3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23A2134D" w14:textId="77777777" w:rsidR="00B0642D" w:rsidRPr="002B2CD7" w:rsidRDefault="00B71863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2CD7">
              <w:rPr>
                <w:rFonts w:ascii="Times New Roman" w:hAnsi="Times New Roman"/>
              </w:rPr>
              <w:t>22.09.2020</w:t>
            </w:r>
          </w:p>
        </w:tc>
      </w:tr>
      <w:tr w:rsidR="00B0642D" w:rsidRPr="007B6C7D" w14:paraId="1960D3EA" w14:textId="77777777" w:rsidTr="00B0642D">
        <w:tc>
          <w:tcPr>
            <w:tcW w:w="4032" w:type="dxa"/>
          </w:tcPr>
          <w:p w14:paraId="2AC09F0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6D98A12B" w14:textId="77777777" w:rsidR="00B0642D" w:rsidRPr="002B2CD7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679CF0E8" w14:textId="77777777" w:rsidTr="00B0642D">
        <w:tc>
          <w:tcPr>
            <w:tcW w:w="4032" w:type="dxa"/>
          </w:tcPr>
          <w:p w14:paraId="2D80680A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2DE094A6" w14:textId="7815D114" w:rsidR="00B0642D" w:rsidRPr="002B2CD7" w:rsidRDefault="00556EF9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2CD7">
              <w:rPr>
                <w:rFonts w:ascii="Times New Roman" w:hAnsi="Times New Roman"/>
              </w:rPr>
              <w:t>Ing. J</w:t>
            </w:r>
            <w:r w:rsidR="00820977">
              <w:rPr>
                <w:rFonts w:ascii="Times New Roman" w:hAnsi="Times New Roman"/>
              </w:rPr>
              <w:t xml:space="preserve">án </w:t>
            </w:r>
            <w:proofErr w:type="spellStart"/>
            <w:r w:rsidRPr="002B2CD7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7B6C7D" w14:paraId="49F36CBA" w14:textId="77777777" w:rsidTr="00B0642D">
        <w:tc>
          <w:tcPr>
            <w:tcW w:w="4032" w:type="dxa"/>
          </w:tcPr>
          <w:p w14:paraId="704EB403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2946DB82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0642D" w:rsidRPr="007B6C7D" w14:paraId="61AE73A6" w14:textId="77777777" w:rsidTr="00B0642D">
        <w:tc>
          <w:tcPr>
            <w:tcW w:w="4032" w:type="dxa"/>
          </w:tcPr>
          <w:p w14:paraId="36FB1F22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5997CC1D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10FFD37" w14:textId="77777777" w:rsidR="00F305BB" w:rsidRDefault="00F305BB" w:rsidP="00B440DB">
      <w:pPr>
        <w:tabs>
          <w:tab w:val="left" w:pos="1114"/>
        </w:tabs>
      </w:pPr>
    </w:p>
    <w:p w14:paraId="6B699379" w14:textId="77777777" w:rsidR="001620FF" w:rsidRDefault="001620FF" w:rsidP="00D0796E">
      <w:pPr>
        <w:rPr>
          <w:rFonts w:ascii="Times New Roman" w:hAnsi="Times New Roman"/>
          <w:b/>
        </w:rPr>
      </w:pPr>
    </w:p>
    <w:p w14:paraId="207BABEF" w14:textId="77777777" w:rsidR="00BC5D38" w:rsidRDefault="00BC5D38" w:rsidP="00BC5D38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37FA59F" w14:textId="77777777" w:rsidR="00BC5D38" w:rsidRPr="004F368A" w:rsidRDefault="00BC5D38" w:rsidP="00BC5D38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FE9F23F" w14:textId="77777777" w:rsidR="00B71863" w:rsidRDefault="00B71863" w:rsidP="00D0796E">
      <w:pPr>
        <w:rPr>
          <w:rFonts w:ascii="Times New Roman" w:hAnsi="Times New Roman"/>
          <w:b/>
        </w:rPr>
      </w:pPr>
    </w:p>
    <w:p w14:paraId="1F72F646" w14:textId="77777777" w:rsidR="00B71863" w:rsidRDefault="00B71863" w:rsidP="00D0796E">
      <w:pPr>
        <w:rPr>
          <w:rFonts w:ascii="Times New Roman" w:hAnsi="Times New Roman"/>
          <w:b/>
        </w:rPr>
      </w:pPr>
    </w:p>
    <w:p w14:paraId="08CE6F91" w14:textId="77777777" w:rsidR="00B71863" w:rsidRDefault="00B71863" w:rsidP="00D0796E">
      <w:pPr>
        <w:rPr>
          <w:rFonts w:ascii="Times New Roman" w:hAnsi="Times New Roman"/>
          <w:b/>
        </w:rPr>
      </w:pPr>
    </w:p>
    <w:p w14:paraId="61CDCEAD" w14:textId="77777777" w:rsidR="00B71863" w:rsidRDefault="00B71863" w:rsidP="00D0796E">
      <w:pPr>
        <w:rPr>
          <w:rFonts w:ascii="Times New Roman" w:hAnsi="Times New Roman"/>
          <w:b/>
        </w:rPr>
      </w:pPr>
    </w:p>
    <w:p w14:paraId="6BB9E253" w14:textId="77777777" w:rsidR="00B71863" w:rsidRDefault="00B71863" w:rsidP="00D0796E">
      <w:pPr>
        <w:rPr>
          <w:rFonts w:ascii="Times New Roman" w:hAnsi="Times New Roman"/>
          <w:b/>
        </w:rPr>
      </w:pPr>
    </w:p>
    <w:p w14:paraId="23DE523C" w14:textId="77777777" w:rsidR="00B71863" w:rsidRDefault="00B71863" w:rsidP="6BBCC5FC">
      <w:pPr>
        <w:rPr>
          <w:rFonts w:ascii="Times New Roman" w:hAnsi="Times New Roman"/>
          <w:b/>
          <w:bCs/>
        </w:rPr>
      </w:pPr>
    </w:p>
    <w:p w14:paraId="24AE5C27" w14:textId="286EFFB8" w:rsidR="6BBCC5FC" w:rsidRDefault="6BBCC5FC" w:rsidP="6BBCC5FC">
      <w:pPr>
        <w:rPr>
          <w:rFonts w:ascii="Times New Roman" w:hAnsi="Times New Roman"/>
          <w:b/>
          <w:bCs/>
        </w:rPr>
      </w:pPr>
    </w:p>
    <w:p w14:paraId="3F30D4DE" w14:textId="3C2DFE39" w:rsidR="6BBCC5FC" w:rsidRDefault="6BBCC5FC" w:rsidP="6BBCC5FC">
      <w:pPr>
        <w:rPr>
          <w:rFonts w:ascii="Times New Roman" w:hAnsi="Times New Roman"/>
          <w:b/>
          <w:bCs/>
        </w:rPr>
      </w:pPr>
    </w:p>
    <w:p w14:paraId="4CA73150" w14:textId="2C8C6510" w:rsidR="6BBCC5FC" w:rsidRDefault="6BBCC5FC" w:rsidP="6BBCC5FC">
      <w:pPr>
        <w:rPr>
          <w:rFonts w:ascii="Times New Roman" w:hAnsi="Times New Roman"/>
          <w:b/>
          <w:bCs/>
        </w:rPr>
      </w:pPr>
    </w:p>
    <w:p w14:paraId="249DCAA2" w14:textId="0D8FD6DB" w:rsidR="6BBCC5FC" w:rsidRDefault="6BBCC5FC" w:rsidP="6BBCC5FC">
      <w:pPr>
        <w:rPr>
          <w:rFonts w:ascii="Times New Roman" w:hAnsi="Times New Roman"/>
          <w:b/>
          <w:bCs/>
        </w:rPr>
      </w:pPr>
    </w:p>
    <w:p w14:paraId="692035E3" w14:textId="766BF728" w:rsidR="6BBCC5FC" w:rsidRDefault="6BBCC5FC" w:rsidP="6BBCC5FC">
      <w:pPr>
        <w:rPr>
          <w:rFonts w:ascii="Times New Roman" w:hAnsi="Times New Roman"/>
          <w:b/>
          <w:bCs/>
        </w:rPr>
      </w:pPr>
    </w:p>
    <w:p w14:paraId="39EBE332" w14:textId="69AD151E" w:rsidR="6BBCC5FC" w:rsidRDefault="6BBCC5FC" w:rsidP="6BBCC5FC">
      <w:pPr>
        <w:rPr>
          <w:rFonts w:ascii="Times New Roman" w:hAnsi="Times New Roman"/>
          <w:b/>
          <w:bCs/>
        </w:rPr>
      </w:pPr>
    </w:p>
    <w:p w14:paraId="4E67016B" w14:textId="339A3CCB" w:rsidR="6BBCC5FC" w:rsidRDefault="6BBCC5FC" w:rsidP="6BBCC5FC">
      <w:pPr>
        <w:rPr>
          <w:rFonts w:ascii="Times New Roman" w:hAnsi="Times New Roman"/>
          <w:b/>
          <w:bCs/>
        </w:rPr>
      </w:pPr>
    </w:p>
    <w:p w14:paraId="0F8585D5" w14:textId="423FE592" w:rsidR="6BBCC5FC" w:rsidRDefault="6BBCC5FC" w:rsidP="6BBCC5FC">
      <w:pPr>
        <w:rPr>
          <w:rFonts w:ascii="Times New Roman" w:hAnsi="Times New Roman"/>
          <w:b/>
          <w:bCs/>
        </w:rPr>
      </w:pPr>
    </w:p>
    <w:p w14:paraId="2876FCD2" w14:textId="331B57FC" w:rsidR="00F305BB" w:rsidRDefault="00F305BB" w:rsidP="6BBCC5FC">
      <w:r w:rsidRPr="68314320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68314320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0E2E7F9F" wp14:editId="1E065FBC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7A0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3F85A02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08CB5D6" w14:textId="77777777" w:rsidR="00F305BB" w:rsidRPr="001620FF" w:rsidRDefault="00556EF9" w:rsidP="00556EF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</w:t>
            </w:r>
            <w:r w:rsidR="001620FF" w:rsidRPr="001620FF">
              <w:rPr>
                <w:spacing w:val="20"/>
                <w:sz w:val="20"/>
                <w:szCs w:val="20"/>
              </w:rPr>
              <w:t xml:space="preserve">.1 </w:t>
            </w:r>
            <w:r>
              <w:rPr>
                <w:spacing w:val="20"/>
                <w:sz w:val="20"/>
                <w:szCs w:val="20"/>
              </w:rPr>
              <w:t xml:space="preserve">    </w:t>
            </w:r>
            <w:r w:rsidR="001620FF" w:rsidRPr="001620FF">
              <w:rPr>
                <w:spacing w:val="20"/>
                <w:sz w:val="20"/>
                <w:szCs w:val="20"/>
              </w:rPr>
              <w:t xml:space="preserve">Zvýšiť </w:t>
            </w:r>
            <w:r>
              <w:rPr>
                <w:spacing w:val="20"/>
                <w:sz w:val="20"/>
                <w:szCs w:val="20"/>
              </w:rPr>
              <w:t>kvalitu odborného vzdelávania a prípravy reflektujúc potreby trhu práce</w:t>
            </w:r>
          </w:p>
        </w:tc>
      </w:tr>
      <w:tr w:rsidR="00F305BB" w:rsidRPr="007B6C7D" w14:paraId="11DC3D34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6581CDC7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DA241F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DA241F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AFA7266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62E2BD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Klub rozvoja čitateľskej gramotnosti</w:t>
            </w:r>
          </w:p>
        </w:tc>
      </w:tr>
    </w:tbl>
    <w:p w14:paraId="5043CB0F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7459315" w14:textId="77777777" w:rsidR="00F305BB" w:rsidRDefault="00F305BB" w:rsidP="00D0796E"/>
    <w:p w14:paraId="0547E921" w14:textId="086E023F" w:rsidR="00B71863" w:rsidRDefault="00B0642D" w:rsidP="00B0642D">
      <w:pPr>
        <w:rPr>
          <w:color w:val="FF0000"/>
        </w:rPr>
      </w:pPr>
      <w:r>
        <w:t xml:space="preserve">Miesto konania stretnutia:  </w:t>
      </w:r>
      <w:r w:rsidR="006100C5">
        <w:t>SOŠ obchodu a</w:t>
      </w:r>
      <w:r w:rsidR="00DA241F">
        <w:t> </w:t>
      </w:r>
      <w:r w:rsidR="006100C5">
        <w:t>služieb</w:t>
      </w:r>
      <w:r w:rsidR="00DA241F">
        <w:t xml:space="preserve"> R. Sobota</w:t>
      </w:r>
      <w:r w:rsidR="006100C5">
        <w:t>, učebňa SJL</w:t>
      </w:r>
    </w:p>
    <w:p w14:paraId="7E71DC13" w14:textId="77777777" w:rsidR="00B0642D" w:rsidRPr="006100C5" w:rsidRDefault="00B71863" w:rsidP="00B0642D">
      <w:pPr>
        <w:rPr>
          <w:b/>
        </w:rPr>
      </w:pPr>
      <w:r>
        <w:t xml:space="preserve">Dátum konania stretnutia: </w:t>
      </w:r>
      <w:r w:rsidRPr="006100C5">
        <w:rPr>
          <w:b/>
        </w:rPr>
        <w:t>21.09.2020</w:t>
      </w:r>
    </w:p>
    <w:p w14:paraId="438E7DAE" w14:textId="77777777" w:rsidR="00F305BB" w:rsidRDefault="00B0642D" w:rsidP="00D0796E">
      <w:r>
        <w:t xml:space="preserve">Trvanie stretnutia: </w:t>
      </w:r>
      <w:r w:rsidR="00B71863">
        <w:t xml:space="preserve">  </w:t>
      </w:r>
      <w:r w:rsidR="00B71863" w:rsidRPr="006100C5">
        <w:rPr>
          <w:b/>
        </w:rPr>
        <w:t xml:space="preserve">od 14.00 </w:t>
      </w:r>
      <w:r w:rsidR="00556EF9">
        <w:rPr>
          <w:b/>
        </w:rPr>
        <w:t xml:space="preserve">h.  </w:t>
      </w:r>
      <w:r w:rsidR="00B71863" w:rsidRPr="006100C5">
        <w:rPr>
          <w:b/>
        </w:rPr>
        <w:t xml:space="preserve">do 17.00 </w:t>
      </w:r>
      <w:r w:rsidR="00556EF9">
        <w:rPr>
          <w:b/>
        </w:rPr>
        <w:t>h.</w:t>
      </w:r>
      <w:r w:rsidRPr="006100C5">
        <w:rPr>
          <w:b/>
        </w:rPr>
        <w:tab/>
      </w:r>
    </w:p>
    <w:p w14:paraId="6537F28F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DA241F" w:rsidRPr="007B6C7D" w14:paraId="7139EAE2" w14:textId="77777777" w:rsidTr="0000510A">
        <w:trPr>
          <w:trHeight w:val="337"/>
        </w:trPr>
        <w:tc>
          <w:tcPr>
            <w:tcW w:w="544" w:type="dxa"/>
          </w:tcPr>
          <w:p w14:paraId="44E871BC" w14:textId="77777777" w:rsidR="00DA241F" w:rsidRPr="007B6C7D" w:rsidRDefault="00DA241F" w:rsidP="00DA241F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69F56E5D" w14:textId="77777777" w:rsidR="00DA241F" w:rsidRPr="007B6C7D" w:rsidRDefault="00DA241F" w:rsidP="00DA241F">
            <w:r w:rsidRPr="00C42AB4">
              <w:t xml:space="preserve">Ing. Tamara </w:t>
            </w:r>
            <w:proofErr w:type="spellStart"/>
            <w:r w:rsidRPr="00C42AB4">
              <w:t>Filadelfiová</w:t>
            </w:r>
            <w:proofErr w:type="spellEnd"/>
          </w:p>
        </w:tc>
        <w:tc>
          <w:tcPr>
            <w:tcW w:w="2427" w:type="dxa"/>
          </w:tcPr>
          <w:p w14:paraId="144A5D23" w14:textId="77777777" w:rsidR="00DA241F" w:rsidRPr="007B6C7D" w:rsidRDefault="00DA241F" w:rsidP="00DA241F"/>
        </w:tc>
        <w:tc>
          <w:tcPr>
            <w:tcW w:w="2306" w:type="dxa"/>
          </w:tcPr>
          <w:p w14:paraId="2F65BECE" w14:textId="7B84B871" w:rsidR="00DA241F" w:rsidRPr="007B6C7D" w:rsidRDefault="00DA241F" w:rsidP="00DA241F">
            <w:r w:rsidRPr="00616627">
              <w:t xml:space="preserve">SOŠ </w:t>
            </w:r>
            <w:proofErr w:type="spellStart"/>
            <w:r w:rsidRPr="00616627">
              <w:t>OaS</w:t>
            </w:r>
            <w:proofErr w:type="spellEnd"/>
            <w:r w:rsidRPr="00616627">
              <w:t xml:space="preserve"> R. Sobota</w:t>
            </w:r>
          </w:p>
        </w:tc>
      </w:tr>
      <w:tr w:rsidR="00DA241F" w:rsidRPr="007B6C7D" w14:paraId="73BB6787" w14:textId="77777777" w:rsidTr="0000510A">
        <w:trPr>
          <w:trHeight w:val="337"/>
        </w:trPr>
        <w:tc>
          <w:tcPr>
            <w:tcW w:w="544" w:type="dxa"/>
          </w:tcPr>
          <w:p w14:paraId="738610EB" w14:textId="77777777" w:rsidR="00DA241F" w:rsidRPr="007B6C7D" w:rsidRDefault="00DA241F" w:rsidP="00DA241F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0E8378C" w14:textId="77777777" w:rsidR="00DA241F" w:rsidRPr="007B6C7D" w:rsidRDefault="00DA241F" w:rsidP="00DA241F">
            <w:r w:rsidRPr="00C42AB4">
              <w:t xml:space="preserve">Mgr. Anna </w:t>
            </w:r>
            <w:proofErr w:type="spellStart"/>
            <w:r w:rsidRPr="00C42AB4">
              <w:t>Galambová</w:t>
            </w:r>
            <w:proofErr w:type="spellEnd"/>
          </w:p>
        </w:tc>
        <w:tc>
          <w:tcPr>
            <w:tcW w:w="2427" w:type="dxa"/>
          </w:tcPr>
          <w:p w14:paraId="637805D2" w14:textId="77777777" w:rsidR="00DA241F" w:rsidRPr="007B6C7D" w:rsidRDefault="00DA241F" w:rsidP="00DA241F"/>
        </w:tc>
        <w:tc>
          <w:tcPr>
            <w:tcW w:w="2306" w:type="dxa"/>
          </w:tcPr>
          <w:p w14:paraId="6287D30F" w14:textId="27544527" w:rsidR="00DA241F" w:rsidRPr="007B6C7D" w:rsidRDefault="00DA241F" w:rsidP="00DA241F">
            <w:r w:rsidRPr="00616627">
              <w:t xml:space="preserve">SOŠ </w:t>
            </w:r>
            <w:proofErr w:type="spellStart"/>
            <w:r w:rsidRPr="00616627">
              <w:t>OaS</w:t>
            </w:r>
            <w:proofErr w:type="spellEnd"/>
            <w:r w:rsidRPr="00616627">
              <w:t xml:space="preserve"> R. Sobota</w:t>
            </w:r>
          </w:p>
        </w:tc>
      </w:tr>
      <w:tr w:rsidR="00DA241F" w:rsidRPr="007B6C7D" w14:paraId="403B5742" w14:textId="77777777" w:rsidTr="0000510A">
        <w:trPr>
          <w:trHeight w:val="337"/>
        </w:trPr>
        <w:tc>
          <w:tcPr>
            <w:tcW w:w="544" w:type="dxa"/>
          </w:tcPr>
          <w:p w14:paraId="463F29E8" w14:textId="77777777" w:rsidR="00DA241F" w:rsidRPr="007B6C7D" w:rsidRDefault="00DA241F" w:rsidP="00DA241F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6A499257" w14:textId="77777777" w:rsidR="00DA241F" w:rsidRPr="007B6C7D" w:rsidRDefault="00DA241F" w:rsidP="00DA241F">
            <w:r w:rsidRPr="00C42AB4">
              <w:t xml:space="preserve">Mgr. Andrea </w:t>
            </w:r>
            <w:proofErr w:type="spellStart"/>
            <w:r w:rsidRPr="00C42AB4">
              <w:t>Hričanová</w:t>
            </w:r>
            <w:proofErr w:type="spellEnd"/>
          </w:p>
        </w:tc>
        <w:tc>
          <w:tcPr>
            <w:tcW w:w="2427" w:type="dxa"/>
          </w:tcPr>
          <w:p w14:paraId="3B7B4B86" w14:textId="77777777" w:rsidR="00DA241F" w:rsidRPr="007B6C7D" w:rsidRDefault="00DA241F" w:rsidP="00DA241F"/>
        </w:tc>
        <w:tc>
          <w:tcPr>
            <w:tcW w:w="2306" w:type="dxa"/>
          </w:tcPr>
          <w:p w14:paraId="046D49F3" w14:textId="47CCB304" w:rsidR="00DA241F" w:rsidRPr="007B6C7D" w:rsidRDefault="00DA241F" w:rsidP="00DA241F">
            <w:r w:rsidRPr="00616627">
              <w:t xml:space="preserve">SOŠ </w:t>
            </w:r>
            <w:proofErr w:type="spellStart"/>
            <w:r w:rsidRPr="00616627">
              <w:t>OaS</w:t>
            </w:r>
            <w:proofErr w:type="spellEnd"/>
            <w:r w:rsidRPr="00616627">
              <w:t xml:space="preserve"> R. Sobota</w:t>
            </w:r>
          </w:p>
        </w:tc>
      </w:tr>
      <w:tr w:rsidR="00DA241F" w:rsidRPr="007B6C7D" w14:paraId="165C643B" w14:textId="77777777" w:rsidTr="0000510A">
        <w:trPr>
          <w:trHeight w:val="355"/>
        </w:trPr>
        <w:tc>
          <w:tcPr>
            <w:tcW w:w="544" w:type="dxa"/>
          </w:tcPr>
          <w:p w14:paraId="3A0FF5F2" w14:textId="77777777" w:rsidR="00DA241F" w:rsidRPr="007B6C7D" w:rsidRDefault="00DA241F" w:rsidP="00DA241F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DC3A3E1" w14:textId="77777777" w:rsidR="00DA241F" w:rsidRPr="007B6C7D" w:rsidRDefault="00DA241F" w:rsidP="00DA241F">
            <w:r w:rsidRPr="00C42AB4">
              <w:t>Mgr. Helena Chrenková</w:t>
            </w:r>
          </w:p>
        </w:tc>
        <w:tc>
          <w:tcPr>
            <w:tcW w:w="2427" w:type="dxa"/>
          </w:tcPr>
          <w:p w14:paraId="5630AD66" w14:textId="77777777" w:rsidR="00DA241F" w:rsidRPr="007B6C7D" w:rsidRDefault="00DA241F" w:rsidP="00DA241F"/>
        </w:tc>
        <w:tc>
          <w:tcPr>
            <w:tcW w:w="2306" w:type="dxa"/>
          </w:tcPr>
          <w:p w14:paraId="563ADEFE" w14:textId="788DDC34" w:rsidR="00DA241F" w:rsidRPr="007B6C7D" w:rsidRDefault="00DA241F" w:rsidP="00DA241F">
            <w:r w:rsidRPr="00616627">
              <w:t xml:space="preserve">SOŠ </w:t>
            </w:r>
            <w:proofErr w:type="spellStart"/>
            <w:r w:rsidRPr="00616627">
              <w:t>OaS</w:t>
            </w:r>
            <w:proofErr w:type="spellEnd"/>
            <w:r w:rsidRPr="00616627">
              <w:t xml:space="preserve"> R. Sobota</w:t>
            </w:r>
          </w:p>
        </w:tc>
      </w:tr>
      <w:tr w:rsidR="00DA241F" w:rsidRPr="007B6C7D" w14:paraId="5E571EDE" w14:textId="77777777" w:rsidTr="0000510A">
        <w:trPr>
          <w:trHeight w:val="355"/>
        </w:trPr>
        <w:tc>
          <w:tcPr>
            <w:tcW w:w="544" w:type="dxa"/>
          </w:tcPr>
          <w:p w14:paraId="61829076" w14:textId="77777777" w:rsidR="00DA241F" w:rsidRPr="007B6C7D" w:rsidRDefault="00DA241F" w:rsidP="00DA241F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01A75D7" w14:textId="77777777" w:rsidR="00DA241F" w:rsidRPr="007B6C7D" w:rsidRDefault="00DA241F" w:rsidP="00DA241F">
            <w:r w:rsidRPr="00C42AB4">
              <w:t xml:space="preserve">Mgr. Peter </w:t>
            </w:r>
            <w:proofErr w:type="spellStart"/>
            <w:r w:rsidRPr="00C42AB4">
              <w:t>Kminiak</w:t>
            </w:r>
            <w:proofErr w:type="spellEnd"/>
          </w:p>
        </w:tc>
        <w:tc>
          <w:tcPr>
            <w:tcW w:w="2427" w:type="dxa"/>
          </w:tcPr>
          <w:p w14:paraId="2BA226A1" w14:textId="77777777" w:rsidR="00DA241F" w:rsidRPr="007B6C7D" w:rsidRDefault="00DA241F" w:rsidP="00DA241F"/>
        </w:tc>
        <w:tc>
          <w:tcPr>
            <w:tcW w:w="2306" w:type="dxa"/>
          </w:tcPr>
          <w:p w14:paraId="1D8631F2" w14:textId="0C911C6F" w:rsidR="00DA241F" w:rsidRPr="007B6C7D" w:rsidRDefault="00DA241F" w:rsidP="00DA241F">
            <w:r w:rsidRPr="00616627">
              <w:t xml:space="preserve">SOŠ </w:t>
            </w:r>
            <w:proofErr w:type="spellStart"/>
            <w:r w:rsidRPr="00616627">
              <w:t>OaS</w:t>
            </w:r>
            <w:proofErr w:type="spellEnd"/>
            <w:r w:rsidRPr="00616627">
              <w:t xml:space="preserve"> R. Sobota</w:t>
            </w:r>
          </w:p>
        </w:tc>
      </w:tr>
      <w:tr w:rsidR="00DA241F" w:rsidRPr="007B6C7D" w14:paraId="06A73AB6" w14:textId="77777777" w:rsidTr="0000510A">
        <w:trPr>
          <w:trHeight w:val="355"/>
        </w:trPr>
        <w:tc>
          <w:tcPr>
            <w:tcW w:w="544" w:type="dxa"/>
          </w:tcPr>
          <w:p w14:paraId="17AD93B2" w14:textId="77777777" w:rsidR="00DA241F" w:rsidRPr="007B6C7D" w:rsidRDefault="00DA241F" w:rsidP="00DA241F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76A58CE0" w14:textId="77777777" w:rsidR="00DA241F" w:rsidRPr="007B6C7D" w:rsidRDefault="00DA241F" w:rsidP="00DA241F">
            <w:r w:rsidRPr="00C42AB4">
              <w:t>MVDr. Zuzana Matúšová</w:t>
            </w:r>
          </w:p>
        </w:tc>
        <w:tc>
          <w:tcPr>
            <w:tcW w:w="2427" w:type="dxa"/>
          </w:tcPr>
          <w:p w14:paraId="0DE4B5B7" w14:textId="77777777" w:rsidR="00DA241F" w:rsidRPr="007B6C7D" w:rsidRDefault="00DA241F" w:rsidP="00DA241F"/>
        </w:tc>
        <w:tc>
          <w:tcPr>
            <w:tcW w:w="2306" w:type="dxa"/>
          </w:tcPr>
          <w:p w14:paraId="2599E59B" w14:textId="3528CED5" w:rsidR="00DA241F" w:rsidRPr="007B6C7D" w:rsidRDefault="00DA241F" w:rsidP="00DA241F">
            <w:r w:rsidRPr="00616627">
              <w:t xml:space="preserve">SOŠ </w:t>
            </w:r>
            <w:proofErr w:type="spellStart"/>
            <w:r w:rsidRPr="00616627">
              <w:t>OaS</w:t>
            </w:r>
            <w:proofErr w:type="spellEnd"/>
            <w:r w:rsidRPr="00616627">
              <w:t xml:space="preserve"> R. Sobota</w:t>
            </w:r>
          </w:p>
        </w:tc>
      </w:tr>
      <w:tr w:rsidR="00DA241F" w:rsidRPr="007B6C7D" w14:paraId="19EA3290" w14:textId="77777777" w:rsidTr="0000510A">
        <w:trPr>
          <w:trHeight w:val="355"/>
        </w:trPr>
        <w:tc>
          <w:tcPr>
            <w:tcW w:w="544" w:type="dxa"/>
          </w:tcPr>
          <w:p w14:paraId="66204FF1" w14:textId="77777777" w:rsidR="00DA241F" w:rsidRPr="007B6C7D" w:rsidRDefault="00DA241F" w:rsidP="00DA241F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21AD38FE" w14:textId="77777777" w:rsidR="00DA241F" w:rsidRPr="007B6C7D" w:rsidRDefault="00DA241F" w:rsidP="00DA241F">
            <w:r w:rsidRPr="00C42AB4">
              <w:t>PaedDr. Július Sojka</w:t>
            </w:r>
          </w:p>
        </w:tc>
        <w:tc>
          <w:tcPr>
            <w:tcW w:w="2427" w:type="dxa"/>
          </w:tcPr>
          <w:p w14:paraId="2DBF0D7D" w14:textId="77777777" w:rsidR="00DA241F" w:rsidRPr="007B6C7D" w:rsidRDefault="00DA241F" w:rsidP="00DA241F"/>
        </w:tc>
        <w:tc>
          <w:tcPr>
            <w:tcW w:w="2306" w:type="dxa"/>
          </w:tcPr>
          <w:p w14:paraId="24EF87C3" w14:textId="09F5A7B6" w:rsidR="00DA241F" w:rsidRPr="007B6C7D" w:rsidRDefault="00DA241F" w:rsidP="00DA241F">
            <w:r w:rsidRPr="00367443">
              <w:t xml:space="preserve">SOŠ </w:t>
            </w:r>
            <w:proofErr w:type="spellStart"/>
            <w:r w:rsidRPr="00367443">
              <w:t>OaS</w:t>
            </w:r>
            <w:proofErr w:type="spellEnd"/>
            <w:r w:rsidRPr="00367443">
              <w:t xml:space="preserve"> R. Sobota</w:t>
            </w:r>
          </w:p>
        </w:tc>
      </w:tr>
      <w:tr w:rsidR="00DA241F" w:rsidRPr="007B6C7D" w14:paraId="0408851F" w14:textId="77777777" w:rsidTr="0000510A">
        <w:trPr>
          <w:trHeight w:val="355"/>
        </w:trPr>
        <w:tc>
          <w:tcPr>
            <w:tcW w:w="544" w:type="dxa"/>
          </w:tcPr>
          <w:p w14:paraId="6B62F1B3" w14:textId="77777777" w:rsidR="00DA241F" w:rsidRPr="007B6C7D" w:rsidRDefault="00DA241F" w:rsidP="00DA241F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E064208" w14:textId="77777777" w:rsidR="00DA241F" w:rsidRPr="007B6C7D" w:rsidRDefault="00DA241F" w:rsidP="00DA241F">
            <w:r w:rsidRPr="00C42AB4">
              <w:t xml:space="preserve">Ing. Janka </w:t>
            </w:r>
            <w:proofErr w:type="spellStart"/>
            <w:r w:rsidRPr="00C42AB4">
              <w:t>Spodniaková</w:t>
            </w:r>
            <w:proofErr w:type="spellEnd"/>
          </w:p>
        </w:tc>
        <w:tc>
          <w:tcPr>
            <w:tcW w:w="2427" w:type="dxa"/>
          </w:tcPr>
          <w:p w14:paraId="02F2C34E" w14:textId="77777777" w:rsidR="00DA241F" w:rsidRPr="007B6C7D" w:rsidRDefault="00DA241F" w:rsidP="00DA241F"/>
        </w:tc>
        <w:tc>
          <w:tcPr>
            <w:tcW w:w="2306" w:type="dxa"/>
          </w:tcPr>
          <w:p w14:paraId="0A46A173" w14:textId="3150EFCB" w:rsidR="00DA241F" w:rsidRPr="007B6C7D" w:rsidRDefault="00DA241F" w:rsidP="00DA241F">
            <w:r w:rsidRPr="00367443">
              <w:t xml:space="preserve">SOŠ </w:t>
            </w:r>
            <w:proofErr w:type="spellStart"/>
            <w:r w:rsidRPr="00367443">
              <w:t>OaS</w:t>
            </w:r>
            <w:proofErr w:type="spellEnd"/>
            <w:r w:rsidRPr="00367443">
              <w:t xml:space="preserve"> R. Sobota</w:t>
            </w:r>
          </w:p>
        </w:tc>
      </w:tr>
      <w:tr w:rsidR="00DA241F" w:rsidRPr="007B6C7D" w14:paraId="3EF5ED60" w14:textId="77777777" w:rsidTr="0000510A">
        <w:trPr>
          <w:trHeight w:val="337"/>
        </w:trPr>
        <w:tc>
          <w:tcPr>
            <w:tcW w:w="544" w:type="dxa"/>
          </w:tcPr>
          <w:p w14:paraId="680A4E5D" w14:textId="77777777" w:rsidR="00DA241F" w:rsidRPr="007B6C7D" w:rsidRDefault="00DA241F" w:rsidP="00DA241F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91C8C19" w14:textId="77777777" w:rsidR="00DA241F" w:rsidRPr="007B6C7D" w:rsidRDefault="00DA241F" w:rsidP="00DA241F">
            <w:r w:rsidRPr="00C42AB4">
              <w:t xml:space="preserve">Mgr. Viliam </w:t>
            </w:r>
            <w:proofErr w:type="spellStart"/>
            <w:r w:rsidRPr="00C42AB4">
              <w:t>Vaš</w:t>
            </w:r>
            <w:proofErr w:type="spellEnd"/>
          </w:p>
        </w:tc>
        <w:tc>
          <w:tcPr>
            <w:tcW w:w="2427" w:type="dxa"/>
          </w:tcPr>
          <w:p w14:paraId="19219836" w14:textId="77777777" w:rsidR="00DA241F" w:rsidRPr="007B6C7D" w:rsidRDefault="00DA241F" w:rsidP="00DA241F"/>
        </w:tc>
        <w:tc>
          <w:tcPr>
            <w:tcW w:w="2306" w:type="dxa"/>
          </w:tcPr>
          <w:p w14:paraId="563D7C47" w14:textId="2F0CB031" w:rsidR="00DA241F" w:rsidRPr="007B6C7D" w:rsidRDefault="00DA241F" w:rsidP="00DA241F">
            <w:r w:rsidRPr="00367443">
              <w:t xml:space="preserve">SOŠ </w:t>
            </w:r>
            <w:proofErr w:type="spellStart"/>
            <w:r w:rsidRPr="00367443">
              <w:t>OaS</w:t>
            </w:r>
            <w:proofErr w:type="spellEnd"/>
            <w:r w:rsidRPr="00367443">
              <w:t xml:space="preserve"> R. Sobota</w:t>
            </w:r>
          </w:p>
        </w:tc>
      </w:tr>
      <w:tr w:rsidR="0000510A" w:rsidRPr="007B6C7D" w14:paraId="296FEF7D" w14:textId="77777777" w:rsidTr="0000510A">
        <w:trPr>
          <w:trHeight w:val="337"/>
        </w:trPr>
        <w:tc>
          <w:tcPr>
            <w:tcW w:w="544" w:type="dxa"/>
          </w:tcPr>
          <w:p w14:paraId="7194DBDC" w14:textId="77777777" w:rsidR="0000510A" w:rsidRPr="007B6C7D" w:rsidRDefault="0000510A" w:rsidP="001745A4"/>
        </w:tc>
        <w:tc>
          <w:tcPr>
            <w:tcW w:w="3935" w:type="dxa"/>
          </w:tcPr>
          <w:p w14:paraId="769D0D3C" w14:textId="77777777" w:rsidR="0000510A" w:rsidRPr="007B6C7D" w:rsidRDefault="0000510A" w:rsidP="001745A4"/>
        </w:tc>
        <w:tc>
          <w:tcPr>
            <w:tcW w:w="2427" w:type="dxa"/>
          </w:tcPr>
          <w:p w14:paraId="54CD245A" w14:textId="77777777" w:rsidR="0000510A" w:rsidRPr="007B6C7D" w:rsidRDefault="0000510A" w:rsidP="001745A4"/>
        </w:tc>
        <w:tc>
          <w:tcPr>
            <w:tcW w:w="2306" w:type="dxa"/>
          </w:tcPr>
          <w:p w14:paraId="1231BE67" w14:textId="77777777" w:rsidR="0000510A" w:rsidRPr="007B6C7D" w:rsidRDefault="0000510A" w:rsidP="001745A4"/>
        </w:tc>
      </w:tr>
    </w:tbl>
    <w:p w14:paraId="36FEB5B0" w14:textId="77777777" w:rsidR="00F305BB" w:rsidRDefault="00F305BB" w:rsidP="00D0796E"/>
    <w:p w14:paraId="484926F5" w14:textId="77777777" w:rsidR="00F305BB" w:rsidRDefault="00F305BB" w:rsidP="006100C5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0D7AA69" w14:textId="77777777" w:rsidTr="0000510A">
        <w:trPr>
          <w:trHeight w:val="337"/>
        </w:trPr>
        <w:tc>
          <w:tcPr>
            <w:tcW w:w="610" w:type="dxa"/>
          </w:tcPr>
          <w:p w14:paraId="7196D064" w14:textId="77777777" w:rsidR="0000510A" w:rsidRPr="007B6C7D" w:rsidRDefault="0000510A" w:rsidP="00195BD6"/>
        </w:tc>
        <w:tc>
          <w:tcPr>
            <w:tcW w:w="4680" w:type="dxa"/>
          </w:tcPr>
          <w:p w14:paraId="34FF1C9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D072C0D" w14:textId="77777777" w:rsidR="0000510A" w:rsidRPr="007B6C7D" w:rsidRDefault="0000510A" w:rsidP="00195BD6"/>
        </w:tc>
        <w:tc>
          <w:tcPr>
            <w:tcW w:w="1985" w:type="dxa"/>
          </w:tcPr>
          <w:p w14:paraId="48A21919" w14:textId="77777777" w:rsidR="0000510A" w:rsidRPr="007B6C7D" w:rsidRDefault="0000510A" w:rsidP="00195BD6"/>
        </w:tc>
      </w:tr>
      <w:tr w:rsidR="0000510A" w:rsidRPr="007B6C7D" w14:paraId="6BD18F9B" w14:textId="77777777" w:rsidTr="0000510A">
        <w:trPr>
          <w:trHeight w:val="337"/>
        </w:trPr>
        <w:tc>
          <w:tcPr>
            <w:tcW w:w="610" w:type="dxa"/>
          </w:tcPr>
          <w:p w14:paraId="238601FE" w14:textId="77777777" w:rsidR="0000510A" w:rsidRPr="007B6C7D" w:rsidRDefault="0000510A" w:rsidP="00195BD6"/>
        </w:tc>
        <w:tc>
          <w:tcPr>
            <w:tcW w:w="4680" w:type="dxa"/>
          </w:tcPr>
          <w:p w14:paraId="0F3CABC7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B08B5D1" w14:textId="77777777" w:rsidR="0000510A" w:rsidRPr="007B6C7D" w:rsidRDefault="0000510A" w:rsidP="00195BD6"/>
        </w:tc>
        <w:tc>
          <w:tcPr>
            <w:tcW w:w="1985" w:type="dxa"/>
          </w:tcPr>
          <w:p w14:paraId="16DEB4AB" w14:textId="77777777" w:rsidR="0000510A" w:rsidRPr="007B6C7D" w:rsidRDefault="0000510A" w:rsidP="00195BD6"/>
        </w:tc>
      </w:tr>
      <w:tr w:rsidR="0000510A" w:rsidRPr="007B6C7D" w14:paraId="0AD9C6F4" w14:textId="77777777" w:rsidTr="0000510A">
        <w:trPr>
          <w:trHeight w:val="355"/>
        </w:trPr>
        <w:tc>
          <w:tcPr>
            <w:tcW w:w="610" w:type="dxa"/>
          </w:tcPr>
          <w:p w14:paraId="4B1F511A" w14:textId="77777777" w:rsidR="0000510A" w:rsidRPr="007B6C7D" w:rsidRDefault="0000510A" w:rsidP="00195BD6"/>
        </w:tc>
        <w:tc>
          <w:tcPr>
            <w:tcW w:w="4680" w:type="dxa"/>
          </w:tcPr>
          <w:p w14:paraId="65F9C3DC" w14:textId="77777777" w:rsidR="0000510A" w:rsidRPr="007B6C7D" w:rsidRDefault="0000510A" w:rsidP="00195BD6"/>
        </w:tc>
        <w:tc>
          <w:tcPr>
            <w:tcW w:w="1726" w:type="dxa"/>
          </w:tcPr>
          <w:p w14:paraId="5023141B" w14:textId="77777777" w:rsidR="0000510A" w:rsidRPr="007B6C7D" w:rsidRDefault="0000510A" w:rsidP="00195BD6"/>
        </w:tc>
        <w:tc>
          <w:tcPr>
            <w:tcW w:w="1985" w:type="dxa"/>
          </w:tcPr>
          <w:p w14:paraId="1F3B1409" w14:textId="77777777" w:rsidR="0000510A" w:rsidRPr="007B6C7D" w:rsidRDefault="0000510A" w:rsidP="00195BD6"/>
        </w:tc>
      </w:tr>
    </w:tbl>
    <w:p w14:paraId="562C75D1" w14:textId="77777777" w:rsidR="00F305BB" w:rsidRDefault="00F305BB" w:rsidP="00E36C97"/>
    <w:p w14:paraId="664355AD" w14:textId="77777777" w:rsidR="00F305BB" w:rsidRDefault="00F305BB" w:rsidP="00E36C97"/>
    <w:p w14:paraId="1A965116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37CD" w14:textId="77777777" w:rsidR="00BB329E" w:rsidRDefault="00BB329E" w:rsidP="00CF35D8">
      <w:pPr>
        <w:spacing w:after="0" w:line="240" w:lineRule="auto"/>
      </w:pPr>
      <w:r>
        <w:separator/>
      </w:r>
    </w:p>
  </w:endnote>
  <w:endnote w:type="continuationSeparator" w:id="0">
    <w:p w14:paraId="7AC67FDC" w14:textId="77777777" w:rsidR="00BB329E" w:rsidRDefault="00BB329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BAFE" w14:textId="77777777" w:rsidR="00BB329E" w:rsidRDefault="00BB329E" w:rsidP="00CF35D8">
      <w:pPr>
        <w:spacing w:after="0" w:line="240" w:lineRule="auto"/>
      </w:pPr>
      <w:r>
        <w:separator/>
      </w:r>
    </w:p>
  </w:footnote>
  <w:footnote w:type="continuationSeparator" w:id="0">
    <w:p w14:paraId="53601A29" w14:textId="77777777" w:rsidR="00BB329E" w:rsidRDefault="00BB329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617D8"/>
    <w:multiLevelType w:val="hybridMultilevel"/>
    <w:tmpl w:val="01A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D5E4E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63381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AF7038A"/>
    <w:multiLevelType w:val="hybridMultilevel"/>
    <w:tmpl w:val="041B001F"/>
    <w:lvl w:ilvl="0" w:tplc="09E26630">
      <w:start w:val="1"/>
      <w:numFmt w:val="decimal"/>
      <w:lvlText w:val="%1."/>
      <w:lvlJc w:val="left"/>
      <w:pPr>
        <w:ind w:left="360" w:hanging="360"/>
      </w:pPr>
    </w:lvl>
    <w:lvl w:ilvl="1" w:tplc="DFBA6E94">
      <w:start w:val="1"/>
      <w:numFmt w:val="decimal"/>
      <w:lvlText w:val="%1.%2."/>
      <w:lvlJc w:val="left"/>
      <w:pPr>
        <w:ind w:left="792" w:hanging="432"/>
      </w:pPr>
    </w:lvl>
    <w:lvl w:ilvl="2" w:tplc="AC7C90CC">
      <w:start w:val="1"/>
      <w:numFmt w:val="decimal"/>
      <w:lvlText w:val="%1.%2.%3."/>
      <w:lvlJc w:val="left"/>
      <w:pPr>
        <w:ind w:left="1224" w:hanging="504"/>
      </w:pPr>
    </w:lvl>
    <w:lvl w:ilvl="3" w:tplc="7C5E93D8">
      <w:start w:val="1"/>
      <w:numFmt w:val="decimal"/>
      <w:lvlText w:val="%1.%2.%3.%4."/>
      <w:lvlJc w:val="left"/>
      <w:pPr>
        <w:ind w:left="1728" w:hanging="648"/>
      </w:pPr>
    </w:lvl>
    <w:lvl w:ilvl="4" w:tplc="6F9415AE">
      <w:start w:val="1"/>
      <w:numFmt w:val="decimal"/>
      <w:lvlText w:val="%1.%2.%3.%4.%5."/>
      <w:lvlJc w:val="left"/>
      <w:pPr>
        <w:ind w:left="2232" w:hanging="792"/>
      </w:pPr>
    </w:lvl>
    <w:lvl w:ilvl="5" w:tplc="0AF6BB28">
      <w:start w:val="1"/>
      <w:numFmt w:val="decimal"/>
      <w:lvlText w:val="%1.%2.%3.%4.%5.%6."/>
      <w:lvlJc w:val="left"/>
      <w:pPr>
        <w:ind w:left="2736" w:hanging="936"/>
      </w:pPr>
    </w:lvl>
    <w:lvl w:ilvl="6" w:tplc="9A9258BE">
      <w:start w:val="1"/>
      <w:numFmt w:val="decimal"/>
      <w:lvlText w:val="%1.%2.%3.%4.%5.%6.%7."/>
      <w:lvlJc w:val="left"/>
      <w:pPr>
        <w:ind w:left="3240" w:hanging="1080"/>
      </w:pPr>
    </w:lvl>
    <w:lvl w:ilvl="7" w:tplc="F5541F1C">
      <w:start w:val="1"/>
      <w:numFmt w:val="decimal"/>
      <w:lvlText w:val="%1.%2.%3.%4.%5.%6.%7.%8."/>
      <w:lvlJc w:val="left"/>
      <w:pPr>
        <w:ind w:left="3744" w:hanging="1224"/>
      </w:pPr>
    </w:lvl>
    <w:lvl w:ilvl="8" w:tplc="FD16BAF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C90E8F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41F761FF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49F34628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4A502AEF"/>
    <w:multiLevelType w:val="hybridMultilevel"/>
    <w:tmpl w:val="9710C6A0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6C4850D2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2F1D9D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46C7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776"/>
    <w:rsid w:val="00225CD9"/>
    <w:rsid w:val="002B2CD7"/>
    <w:rsid w:val="002D7F9B"/>
    <w:rsid w:val="002D7FC6"/>
    <w:rsid w:val="002E3F1A"/>
    <w:rsid w:val="0034733D"/>
    <w:rsid w:val="00363EDF"/>
    <w:rsid w:val="003700F7"/>
    <w:rsid w:val="003814D2"/>
    <w:rsid w:val="003F10E0"/>
    <w:rsid w:val="00423CC3"/>
    <w:rsid w:val="00432FB5"/>
    <w:rsid w:val="004376D7"/>
    <w:rsid w:val="00446402"/>
    <w:rsid w:val="004C05D7"/>
    <w:rsid w:val="004C2107"/>
    <w:rsid w:val="004F368A"/>
    <w:rsid w:val="00507CF5"/>
    <w:rsid w:val="005361EC"/>
    <w:rsid w:val="005377D0"/>
    <w:rsid w:val="00541786"/>
    <w:rsid w:val="00542173"/>
    <w:rsid w:val="00551A78"/>
    <w:rsid w:val="0055263C"/>
    <w:rsid w:val="005544C1"/>
    <w:rsid w:val="00556EF9"/>
    <w:rsid w:val="00583AF0"/>
    <w:rsid w:val="0058712F"/>
    <w:rsid w:val="00592E27"/>
    <w:rsid w:val="006100C5"/>
    <w:rsid w:val="006377DA"/>
    <w:rsid w:val="0069766C"/>
    <w:rsid w:val="006A11A8"/>
    <w:rsid w:val="006A3977"/>
    <w:rsid w:val="006B6CBE"/>
    <w:rsid w:val="006E77C5"/>
    <w:rsid w:val="006F1B26"/>
    <w:rsid w:val="00732E87"/>
    <w:rsid w:val="007A5170"/>
    <w:rsid w:val="007A6CFA"/>
    <w:rsid w:val="007B6C7D"/>
    <w:rsid w:val="007B7F11"/>
    <w:rsid w:val="008058B8"/>
    <w:rsid w:val="00820977"/>
    <w:rsid w:val="00825BFB"/>
    <w:rsid w:val="00831D81"/>
    <w:rsid w:val="008721DB"/>
    <w:rsid w:val="00883434"/>
    <w:rsid w:val="008C3B1D"/>
    <w:rsid w:val="008C3C41"/>
    <w:rsid w:val="0096798A"/>
    <w:rsid w:val="009C3018"/>
    <w:rsid w:val="009E62B8"/>
    <w:rsid w:val="009F4F76"/>
    <w:rsid w:val="00A06BD9"/>
    <w:rsid w:val="00A2527E"/>
    <w:rsid w:val="00A71E3A"/>
    <w:rsid w:val="00A76CFB"/>
    <w:rsid w:val="00A9043F"/>
    <w:rsid w:val="00AB111C"/>
    <w:rsid w:val="00AF5989"/>
    <w:rsid w:val="00B0642D"/>
    <w:rsid w:val="00B440DB"/>
    <w:rsid w:val="00B55778"/>
    <w:rsid w:val="00B71530"/>
    <w:rsid w:val="00B71863"/>
    <w:rsid w:val="00BB329E"/>
    <w:rsid w:val="00BB5601"/>
    <w:rsid w:val="00BC5D38"/>
    <w:rsid w:val="00BF2F35"/>
    <w:rsid w:val="00BF4683"/>
    <w:rsid w:val="00BF4792"/>
    <w:rsid w:val="00C065E1"/>
    <w:rsid w:val="00C42AB4"/>
    <w:rsid w:val="00C74D55"/>
    <w:rsid w:val="00CA0B4D"/>
    <w:rsid w:val="00CA771E"/>
    <w:rsid w:val="00CD7D64"/>
    <w:rsid w:val="00CF35D8"/>
    <w:rsid w:val="00CF6AE4"/>
    <w:rsid w:val="00D0796E"/>
    <w:rsid w:val="00D5619C"/>
    <w:rsid w:val="00DA241F"/>
    <w:rsid w:val="00DA6ABC"/>
    <w:rsid w:val="00DD1AA4"/>
    <w:rsid w:val="00E1608F"/>
    <w:rsid w:val="00E36C97"/>
    <w:rsid w:val="00E4179B"/>
    <w:rsid w:val="00E541F9"/>
    <w:rsid w:val="00E5613B"/>
    <w:rsid w:val="00E926D8"/>
    <w:rsid w:val="00EC5730"/>
    <w:rsid w:val="00F305BB"/>
    <w:rsid w:val="00F36E61"/>
    <w:rsid w:val="00F61779"/>
    <w:rsid w:val="00F66AFC"/>
    <w:rsid w:val="00FD3420"/>
    <w:rsid w:val="00FE050F"/>
    <w:rsid w:val="00FE4F06"/>
    <w:rsid w:val="03C17B35"/>
    <w:rsid w:val="05A3F0EE"/>
    <w:rsid w:val="061F506A"/>
    <w:rsid w:val="065B0027"/>
    <w:rsid w:val="090CB2F4"/>
    <w:rsid w:val="0CAA7FCA"/>
    <w:rsid w:val="1022EF66"/>
    <w:rsid w:val="1ABD22C5"/>
    <w:rsid w:val="1B0BAF40"/>
    <w:rsid w:val="1B9F1C56"/>
    <w:rsid w:val="1E065FBC"/>
    <w:rsid w:val="200031DC"/>
    <w:rsid w:val="298DEBC5"/>
    <w:rsid w:val="2A20BCF7"/>
    <w:rsid w:val="2BF7EE67"/>
    <w:rsid w:val="35F52B69"/>
    <w:rsid w:val="36E21181"/>
    <w:rsid w:val="3C33A2E3"/>
    <w:rsid w:val="3E832713"/>
    <w:rsid w:val="4BA18060"/>
    <w:rsid w:val="4D615D73"/>
    <w:rsid w:val="53573A8B"/>
    <w:rsid w:val="55A1A7BC"/>
    <w:rsid w:val="565A2264"/>
    <w:rsid w:val="5C0A31D0"/>
    <w:rsid w:val="63F0964A"/>
    <w:rsid w:val="653BF1BE"/>
    <w:rsid w:val="65875707"/>
    <w:rsid w:val="65FF2F8B"/>
    <w:rsid w:val="68314320"/>
    <w:rsid w:val="69756B4D"/>
    <w:rsid w:val="6BBCC5FC"/>
    <w:rsid w:val="6EA24167"/>
    <w:rsid w:val="6F087E32"/>
    <w:rsid w:val="78B52B85"/>
    <w:rsid w:val="7A0E16EC"/>
    <w:rsid w:val="7B7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1F6D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E62B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3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8</cp:revision>
  <cp:lastPrinted>2020-09-21T10:49:00Z</cp:lastPrinted>
  <dcterms:created xsi:type="dcterms:W3CDTF">2021-02-17T08:55:00Z</dcterms:created>
  <dcterms:modified xsi:type="dcterms:W3CDTF">2021-02-17T10:07:00Z</dcterms:modified>
</cp:coreProperties>
</file>